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6BAA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25160411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58A6D990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13F55DE7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472032AC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3944BC76" w14:textId="77777777" w:rsidR="00D4502A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1CFEDBC0" w14:textId="77777777" w:rsidR="00D4502A" w:rsidRPr="00C54298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</w:p>
    <w:p w14:paraId="78412944" w14:textId="77777777" w:rsidR="00D4502A" w:rsidRPr="00CE7FAB" w:rsidRDefault="00D4502A" w:rsidP="00D4502A">
      <w:pPr>
        <w:keepNext/>
        <w:jc w:val="center"/>
        <w:outlineLvl w:val="0"/>
        <w:rPr>
          <w:b/>
          <w:iCs/>
          <w:sz w:val="28"/>
          <w:szCs w:val="28"/>
        </w:rPr>
      </w:pPr>
      <w:r w:rsidRPr="00CE7FAB">
        <w:rPr>
          <w:b/>
          <w:iCs/>
          <w:sz w:val="28"/>
          <w:szCs w:val="28"/>
        </w:rPr>
        <w:t>Základní škola Uničov, Šternberská 456</w:t>
      </w:r>
    </w:p>
    <w:p w14:paraId="76D911B5" w14:textId="77777777" w:rsidR="00D4502A" w:rsidRPr="00CE7FAB" w:rsidRDefault="00D4502A" w:rsidP="00D4502A">
      <w:pPr>
        <w:keepNext/>
        <w:jc w:val="center"/>
        <w:outlineLvl w:val="0"/>
        <w:rPr>
          <w:b/>
          <w:bCs/>
        </w:rPr>
      </w:pPr>
      <w:r w:rsidRPr="00CE7FAB">
        <w:rPr>
          <w:b/>
          <w:bCs/>
        </w:rPr>
        <w:t>Šternberská 456, 783 91 UNIČOV</w:t>
      </w:r>
    </w:p>
    <w:p w14:paraId="00893E46" w14:textId="77777777" w:rsidR="00D4502A" w:rsidRPr="00CE7FAB" w:rsidRDefault="00D4502A" w:rsidP="00D4502A">
      <w:pPr>
        <w:rPr>
          <w:b/>
        </w:rPr>
      </w:pPr>
      <w:r w:rsidRPr="00CE7FAB">
        <w:tab/>
      </w:r>
      <w:r w:rsidRPr="00CE7FAB">
        <w:tab/>
      </w:r>
      <w:r w:rsidRPr="00CE7FAB">
        <w:tab/>
      </w:r>
      <w:r w:rsidRPr="00CE7FAB">
        <w:tab/>
      </w:r>
      <w:r w:rsidRPr="00CE7FAB">
        <w:rPr>
          <w:b/>
        </w:rPr>
        <w:t>Fakultní škola FTK UP Olomouc</w:t>
      </w:r>
    </w:p>
    <w:p w14:paraId="2C26BE1A" w14:textId="77777777" w:rsidR="00D4502A" w:rsidRPr="00CE7FAB" w:rsidRDefault="00D4502A" w:rsidP="00D4502A"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</w:t>
      </w:r>
      <w:r w:rsidRPr="00CE7FAB">
        <w:rPr>
          <w:rFonts w:ascii="Wingdings" w:hAnsi="Wingdings"/>
        </w:rPr>
        <w:t></w:t>
      </w:r>
      <w:r w:rsidRPr="00CE7FAB">
        <w:t>607810804, 728344335, 727979026 IČO 61989762</w:t>
      </w:r>
    </w:p>
    <w:p w14:paraId="6557A789" w14:textId="77777777" w:rsidR="00D4502A" w:rsidRPr="00CE7FAB" w:rsidRDefault="00D4502A" w:rsidP="00D4502A">
      <w:pPr>
        <w:jc w:val="center"/>
      </w:pPr>
      <w:r w:rsidRPr="00CE7FAB">
        <w:t>e-mail: zvsunicov@zvsunicov.cz</w:t>
      </w:r>
    </w:p>
    <w:p w14:paraId="6EC33208" w14:textId="77777777" w:rsidR="00D4502A" w:rsidRPr="00CE7FAB" w:rsidRDefault="00D4502A" w:rsidP="00D4502A">
      <w:pPr>
        <w:jc w:val="center"/>
      </w:pPr>
    </w:p>
    <w:p w14:paraId="51635DC8" w14:textId="77777777" w:rsidR="00D4502A" w:rsidRPr="00CE7FAB" w:rsidRDefault="00D4502A" w:rsidP="00D4502A">
      <w:pPr>
        <w:jc w:val="center"/>
      </w:pPr>
    </w:p>
    <w:p w14:paraId="6C11ABAD" w14:textId="77777777" w:rsidR="00D4502A" w:rsidRPr="00CE7FAB" w:rsidRDefault="00D4502A" w:rsidP="00D4502A">
      <w:pPr>
        <w:jc w:val="center"/>
      </w:pPr>
    </w:p>
    <w:p w14:paraId="7CF40CDF" w14:textId="77777777" w:rsidR="00D4502A" w:rsidRPr="00CE7FAB" w:rsidRDefault="00D4502A" w:rsidP="00D4502A">
      <w:pPr>
        <w:pStyle w:val="Nadpis1"/>
      </w:pPr>
      <w:r w:rsidRPr="00CE7FAB">
        <w:t>Výroční zpráva o činnosti školy</w:t>
      </w:r>
    </w:p>
    <w:p w14:paraId="399EBF1F" w14:textId="77777777" w:rsidR="00D4502A" w:rsidRPr="00CE7FAB" w:rsidRDefault="00D4502A" w:rsidP="00D4502A">
      <w:pPr>
        <w:jc w:val="center"/>
      </w:pPr>
      <w:r w:rsidRPr="00CE7FAB">
        <w:rPr>
          <w:b/>
          <w:bCs/>
          <w:sz w:val="36"/>
        </w:rPr>
        <w:t>školní rok 202</w:t>
      </w:r>
      <w:r w:rsidR="00430C5E">
        <w:rPr>
          <w:b/>
          <w:bCs/>
          <w:sz w:val="36"/>
        </w:rPr>
        <w:t>2</w:t>
      </w:r>
      <w:r w:rsidRPr="00CE7FAB">
        <w:rPr>
          <w:b/>
          <w:bCs/>
          <w:sz w:val="36"/>
        </w:rPr>
        <w:t xml:space="preserve"> / 202</w:t>
      </w:r>
      <w:r w:rsidR="00430C5E">
        <w:rPr>
          <w:b/>
          <w:bCs/>
          <w:sz w:val="36"/>
        </w:rPr>
        <w:t>3</w:t>
      </w:r>
    </w:p>
    <w:p w14:paraId="1A16E8B2" w14:textId="77777777" w:rsidR="00D4502A" w:rsidRPr="00CE7FAB" w:rsidRDefault="00D4502A" w:rsidP="00D4502A"/>
    <w:p w14:paraId="7BE9C5BC" w14:textId="77777777" w:rsidR="00D4502A" w:rsidRPr="00CE7FAB" w:rsidRDefault="00D4502A" w:rsidP="00D4502A"/>
    <w:p w14:paraId="5253ABAA" w14:textId="77777777" w:rsidR="00D4502A" w:rsidRPr="00CE7FAB" w:rsidRDefault="00D4502A" w:rsidP="00D4502A"/>
    <w:p w14:paraId="6EED8806" w14:textId="77777777" w:rsidR="00D4502A" w:rsidRPr="00CE7FAB" w:rsidRDefault="00D4502A" w:rsidP="00D4502A"/>
    <w:p w14:paraId="29884445" w14:textId="77777777" w:rsidR="00D4502A" w:rsidRPr="00CE7FAB" w:rsidRDefault="00D4502A" w:rsidP="00D4502A"/>
    <w:p w14:paraId="6BAFC8BB" w14:textId="77777777" w:rsidR="00D4502A" w:rsidRPr="00CE7FAB" w:rsidRDefault="00D4502A" w:rsidP="00D4502A"/>
    <w:p w14:paraId="51B49A94" w14:textId="77777777" w:rsidR="00D4502A" w:rsidRPr="00CE7FAB" w:rsidRDefault="00D4502A" w:rsidP="00D4502A"/>
    <w:p w14:paraId="189B084B" w14:textId="77777777" w:rsidR="00D4502A" w:rsidRPr="00CE7FAB" w:rsidRDefault="00D4502A" w:rsidP="00D4502A">
      <w:pPr>
        <w:pStyle w:val="Zkladntextodsazen"/>
      </w:pPr>
    </w:p>
    <w:p w14:paraId="0E99E7A3" w14:textId="77777777" w:rsidR="00D4502A" w:rsidRPr="00CE7FAB" w:rsidRDefault="00D4502A" w:rsidP="00D4502A">
      <w:pPr>
        <w:pStyle w:val="Zkladntextodsazen"/>
      </w:pPr>
      <w:r w:rsidRPr="00CE7FAB">
        <w:t>Na základě Zákona č. 561/2004 Sb., o předškolním, základním, středním, vyšším odborném a jiném vzdělání (školský zákon) v platném znění, předkládám podle § 10, odst. 3, následující výroční zprávu o činnosti školy za školní rok 202</w:t>
      </w:r>
      <w:r w:rsidR="00430C5E">
        <w:t>2</w:t>
      </w:r>
      <w:r w:rsidRPr="00CE7FAB">
        <w:t xml:space="preserve"> /202</w:t>
      </w:r>
      <w:r w:rsidR="00430C5E">
        <w:t>3</w:t>
      </w:r>
      <w:r w:rsidRPr="00CE7FAB">
        <w:t xml:space="preserve">. </w:t>
      </w:r>
    </w:p>
    <w:p w14:paraId="41580925" w14:textId="77777777" w:rsidR="00D4502A" w:rsidRPr="00CE7FAB" w:rsidRDefault="00D4502A" w:rsidP="00D4502A"/>
    <w:p w14:paraId="69639B5E" w14:textId="77777777" w:rsidR="00D4502A" w:rsidRPr="00CE7FAB" w:rsidRDefault="00D4502A" w:rsidP="00D4502A"/>
    <w:p w14:paraId="2D4C5791" w14:textId="77777777" w:rsidR="00D4502A" w:rsidRPr="00CE7FAB" w:rsidRDefault="00D4502A" w:rsidP="00D4502A">
      <w:r w:rsidRPr="00CE7FAB">
        <w:tab/>
      </w:r>
    </w:p>
    <w:p w14:paraId="64C81729" w14:textId="77777777" w:rsidR="00D4502A" w:rsidRPr="00CE7FAB" w:rsidRDefault="00D4502A" w:rsidP="00D4502A">
      <w:r w:rsidRPr="00CE7FAB">
        <w:tab/>
      </w:r>
      <w:r w:rsidRPr="00CE7FAB">
        <w:tab/>
      </w:r>
    </w:p>
    <w:p w14:paraId="6B2D76A7" w14:textId="77777777" w:rsidR="00D4502A" w:rsidRPr="00CE7FAB" w:rsidRDefault="00D4502A" w:rsidP="00D4502A">
      <w:pPr>
        <w:tabs>
          <w:tab w:val="left" w:pos="2400"/>
        </w:tabs>
      </w:pPr>
      <w:r w:rsidRPr="00CE7FAB">
        <w:tab/>
      </w:r>
    </w:p>
    <w:p w14:paraId="4A2DE10C" w14:textId="77777777" w:rsidR="00D4502A" w:rsidRPr="00CE7FAB" w:rsidRDefault="00D4502A" w:rsidP="00D4502A">
      <w:r w:rsidRPr="00CE7FAB">
        <w:tab/>
      </w:r>
      <w:r w:rsidRPr="00CE7FAB">
        <w:tab/>
      </w:r>
      <w:r w:rsidRPr="00CE7FAB">
        <w:tab/>
      </w:r>
      <w:r w:rsidRPr="00CE7FAB">
        <w:tab/>
      </w:r>
      <w:r w:rsidRPr="00CE7FAB">
        <w:tab/>
      </w:r>
      <w:r w:rsidRPr="00CE7FAB">
        <w:tab/>
      </w:r>
      <w:r w:rsidRPr="00CE7FAB">
        <w:tab/>
        <w:t xml:space="preserve">Mgr. Michaela Král </w:t>
      </w:r>
      <w:proofErr w:type="spellStart"/>
      <w:r w:rsidRPr="00CE7FAB">
        <w:t>Kilianová</w:t>
      </w:r>
      <w:proofErr w:type="spellEnd"/>
    </w:p>
    <w:p w14:paraId="5D1F7747" w14:textId="77777777" w:rsidR="00D4502A" w:rsidRPr="00CE7FAB" w:rsidRDefault="00D4502A" w:rsidP="00D4502A">
      <w:pPr>
        <w:ind w:left="3540" w:firstLine="708"/>
      </w:pPr>
      <w:r w:rsidRPr="00CE7FAB">
        <w:t xml:space="preserve">                             ředitelka školy</w:t>
      </w:r>
    </w:p>
    <w:p w14:paraId="1B2FCA8B" w14:textId="77777777" w:rsidR="00D4502A" w:rsidRPr="00CE7FAB" w:rsidRDefault="00D4502A" w:rsidP="00D4502A"/>
    <w:p w14:paraId="1379F19E" w14:textId="77777777" w:rsidR="00D4502A" w:rsidRPr="00CE7FAB" w:rsidRDefault="00D4502A" w:rsidP="00D4502A"/>
    <w:p w14:paraId="4836F9F0" w14:textId="77777777" w:rsidR="00D4502A" w:rsidRPr="00CE7FAB" w:rsidRDefault="00D4502A" w:rsidP="00D4502A"/>
    <w:p w14:paraId="001F473B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4AFC4A25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4BB5519F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0609235F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279EA87D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0CB28700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37F1B855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4F396A99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68BB41A0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72D1935A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6D0EEA0A" w14:textId="77777777" w:rsidR="00D4502A" w:rsidRPr="00C54298" w:rsidRDefault="00D4502A" w:rsidP="00D4502A">
      <w:pPr>
        <w:rPr>
          <w:b/>
          <w:bCs/>
          <w:sz w:val="32"/>
          <w:highlight w:val="yellow"/>
          <w:u w:val="single"/>
        </w:rPr>
      </w:pPr>
    </w:p>
    <w:p w14:paraId="703575B2" w14:textId="77777777" w:rsidR="00D4502A" w:rsidRPr="00CE7FAB" w:rsidRDefault="00D4502A" w:rsidP="00D4502A">
      <w:pPr>
        <w:rPr>
          <w:b/>
          <w:bCs/>
          <w:sz w:val="32"/>
          <w:u w:val="single"/>
        </w:rPr>
      </w:pPr>
      <w:r w:rsidRPr="00CE7FAB">
        <w:rPr>
          <w:b/>
          <w:bCs/>
          <w:sz w:val="32"/>
          <w:u w:val="single"/>
        </w:rPr>
        <w:t xml:space="preserve">1. Základní údaje o škole:      </w:t>
      </w:r>
    </w:p>
    <w:p w14:paraId="4DF11570" w14:textId="77777777" w:rsidR="00D4502A" w:rsidRPr="00CE7FAB" w:rsidRDefault="00D4502A" w:rsidP="00D4502A"/>
    <w:p w14:paraId="34D0598E" w14:textId="77777777" w:rsidR="00D4502A" w:rsidRPr="00CE7FA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CE7FAB">
        <w:rPr>
          <w:b/>
          <w:bCs/>
        </w:rPr>
        <w:t>Název školy:</w:t>
      </w:r>
      <w:r w:rsidRPr="00CE7FAB">
        <w:tab/>
        <w:t>Základní škola Uničov, Šternberská 456</w:t>
      </w:r>
    </w:p>
    <w:p w14:paraId="38087DB2" w14:textId="77777777" w:rsidR="00D4502A" w:rsidRPr="00CE7FA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CE7FAB">
        <w:t xml:space="preserve">                        Fakultní škola FTK UP Olomouc</w:t>
      </w:r>
    </w:p>
    <w:p w14:paraId="38CAD8BA" w14:textId="77777777" w:rsidR="00D4502A" w:rsidRPr="00CE7FAB" w:rsidRDefault="00D4502A" w:rsidP="00D4502A">
      <w:r w:rsidRPr="00CE7FAB">
        <w:rPr>
          <w:b/>
          <w:bCs/>
        </w:rPr>
        <w:t>Sídlo školy:</w:t>
      </w:r>
      <w:r w:rsidRPr="00CE7FAB">
        <w:tab/>
        <w:t>783 91 Uničov, Šternberská 456</w:t>
      </w:r>
    </w:p>
    <w:p w14:paraId="58E920D9" w14:textId="77777777" w:rsidR="00D4502A" w:rsidRPr="00CE7FAB" w:rsidRDefault="00D4502A" w:rsidP="00D4502A">
      <w:r w:rsidRPr="00CE7FAB">
        <w:rPr>
          <w:b/>
          <w:bCs/>
        </w:rPr>
        <w:t xml:space="preserve">Adresa školy: </w:t>
      </w:r>
      <w:r w:rsidRPr="00CE7FAB">
        <w:t>783 91 Uničov, Šternberská 456</w:t>
      </w:r>
    </w:p>
    <w:p w14:paraId="029E1767" w14:textId="77777777" w:rsidR="00D4502A" w:rsidRPr="00CE7FAB" w:rsidRDefault="00D4502A" w:rsidP="00D4502A">
      <w:r w:rsidRPr="00CE7FAB">
        <w:rPr>
          <w:b/>
          <w:bCs/>
        </w:rPr>
        <w:t>Právní forma:</w:t>
      </w:r>
      <w:r w:rsidRPr="00CE7FAB">
        <w:t xml:space="preserve"> příspěvková organizace</w:t>
      </w:r>
    </w:p>
    <w:p w14:paraId="05F4737C" w14:textId="77777777" w:rsidR="00D4502A" w:rsidRPr="00CE7FAB" w:rsidRDefault="00D4502A" w:rsidP="00D4502A">
      <w:r w:rsidRPr="00CE7FAB">
        <w:rPr>
          <w:b/>
          <w:bCs/>
        </w:rPr>
        <w:t>IČO:</w:t>
      </w:r>
      <w:r w:rsidRPr="00CE7FAB">
        <w:rPr>
          <w:b/>
          <w:bCs/>
        </w:rPr>
        <w:tab/>
      </w:r>
      <w:r w:rsidRPr="00CE7FAB">
        <w:tab/>
        <w:t xml:space="preserve"> 61989762</w:t>
      </w:r>
    </w:p>
    <w:p w14:paraId="0DFEFDD8" w14:textId="77777777" w:rsidR="00D4502A" w:rsidRPr="00CE7FAB" w:rsidRDefault="00D4502A" w:rsidP="00D4502A">
      <w:r w:rsidRPr="00CE7FAB">
        <w:rPr>
          <w:b/>
          <w:bCs/>
        </w:rPr>
        <w:t>IZO:</w:t>
      </w:r>
      <w:r w:rsidRPr="00CE7FAB">
        <w:rPr>
          <w:b/>
          <w:bCs/>
        </w:rPr>
        <w:tab/>
      </w:r>
      <w:r w:rsidRPr="00CE7FAB">
        <w:tab/>
        <w:t xml:space="preserve"> 102 332 088</w:t>
      </w:r>
    </w:p>
    <w:p w14:paraId="0A5D0EDF" w14:textId="77777777" w:rsidR="00D4502A" w:rsidRPr="00CE7FAB" w:rsidRDefault="00D4502A" w:rsidP="00D4502A">
      <w:r w:rsidRPr="00CE7FAB">
        <w:rPr>
          <w:b/>
          <w:bCs/>
        </w:rPr>
        <w:t>Zřizovatel:</w:t>
      </w:r>
      <w:r w:rsidRPr="00CE7FAB">
        <w:tab/>
        <w:t xml:space="preserve"> Olomoucký kraj, Jeremenkova 40a, 779 11 Olomouc IČO: 60609460</w:t>
      </w:r>
    </w:p>
    <w:p w14:paraId="2F102936" w14:textId="77777777" w:rsidR="00D4502A" w:rsidRPr="00CE7FAB" w:rsidRDefault="00D4502A" w:rsidP="00D4502A">
      <w:r w:rsidRPr="00CE7FAB">
        <w:rPr>
          <w:b/>
          <w:bCs/>
        </w:rPr>
        <w:t>Ředitel školy:</w:t>
      </w:r>
      <w:r w:rsidRPr="00CE7FAB">
        <w:t xml:space="preserve"> Mgr. Michaela Král </w:t>
      </w:r>
      <w:proofErr w:type="spellStart"/>
      <w:r w:rsidRPr="00CE7FAB">
        <w:t>Kilianová</w:t>
      </w:r>
      <w:proofErr w:type="spellEnd"/>
      <w:r w:rsidRPr="00CE7FAB">
        <w:tab/>
      </w:r>
      <w:r w:rsidRPr="00CE7FAB">
        <w:tab/>
      </w:r>
      <w:r w:rsidRPr="00CE7FAB">
        <w:tab/>
      </w:r>
      <w:r w:rsidRPr="00CE7FAB">
        <w:tab/>
      </w:r>
      <w:r w:rsidRPr="00CE7FAB">
        <w:tab/>
      </w:r>
    </w:p>
    <w:p w14:paraId="1A09D48C" w14:textId="77777777" w:rsidR="00D4502A" w:rsidRPr="00CE7FAB" w:rsidRDefault="00D4502A" w:rsidP="00D4502A">
      <w:r w:rsidRPr="00CE7FAB">
        <w:rPr>
          <w:b/>
          <w:bCs/>
        </w:rPr>
        <w:t xml:space="preserve">Školská rada: </w:t>
      </w:r>
      <w:r w:rsidRPr="00CE7FAB">
        <w:t xml:space="preserve">předseda: </w:t>
      </w:r>
      <w:r w:rsidR="00427E9C">
        <w:t>Mgr</w:t>
      </w:r>
      <w:r w:rsidRPr="00CE7FAB">
        <w:t>. Veronika Štěpánová, pedagogický pracovník školy</w:t>
      </w:r>
    </w:p>
    <w:p w14:paraId="062BCB7A" w14:textId="77777777" w:rsidR="00D4502A" w:rsidRPr="00CE7FAB" w:rsidRDefault="00D4502A" w:rsidP="00D4502A">
      <w:r w:rsidRPr="00CE7FAB">
        <w:rPr>
          <w:b/>
          <w:bCs/>
        </w:rPr>
        <w:tab/>
      </w:r>
      <w:r w:rsidRPr="00CE7FAB">
        <w:rPr>
          <w:b/>
          <w:bCs/>
        </w:rPr>
        <w:tab/>
      </w:r>
      <w:r w:rsidRPr="00CE7FAB">
        <w:t xml:space="preserve">členové: Jana </w:t>
      </w:r>
      <w:proofErr w:type="spellStart"/>
      <w:r w:rsidRPr="00CE7FAB">
        <w:t>Laštuvičková</w:t>
      </w:r>
      <w:proofErr w:type="spellEnd"/>
      <w:r w:rsidRPr="00CE7FAB">
        <w:t>, zástupce zákonných zástupců</w:t>
      </w:r>
    </w:p>
    <w:p w14:paraId="5929C386" w14:textId="77777777" w:rsidR="00D4502A" w:rsidRPr="00CE7FAB" w:rsidRDefault="00D4502A" w:rsidP="00D4502A">
      <w:r w:rsidRPr="00CE7FAB">
        <w:t xml:space="preserve">                                       Mgr. Kateřina </w:t>
      </w:r>
      <w:proofErr w:type="spellStart"/>
      <w:r w:rsidRPr="00CE7FAB">
        <w:t>Pisková</w:t>
      </w:r>
      <w:proofErr w:type="spellEnd"/>
      <w:r w:rsidRPr="00CE7FAB">
        <w:t>, zástupce zřizovatele</w:t>
      </w:r>
    </w:p>
    <w:p w14:paraId="323ED6B7" w14:textId="77777777" w:rsidR="00D4502A" w:rsidRPr="00CE7FAB" w:rsidRDefault="00D4502A" w:rsidP="00D4502A">
      <w:r w:rsidRPr="00CE7FAB">
        <w:tab/>
      </w:r>
      <w:r w:rsidRPr="00CE7FAB">
        <w:tab/>
      </w:r>
      <w:r w:rsidRPr="00CE7FAB">
        <w:tab/>
      </w:r>
    </w:p>
    <w:p w14:paraId="2FC00359" w14:textId="77777777" w:rsidR="00D4502A" w:rsidRPr="00CE7FAB" w:rsidRDefault="00D4502A" w:rsidP="00D4502A">
      <w:r w:rsidRPr="00CE7FAB">
        <w:rPr>
          <w:b/>
          <w:bCs/>
        </w:rPr>
        <w:t>Součásti školy:</w:t>
      </w:r>
      <w:r w:rsidRPr="00CE7FAB">
        <w:t xml:space="preserve"> základní škola    </w:t>
      </w:r>
      <w:r w:rsidRPr="00CE7FAB">
        <w:tab/>
        <w:t xml:space="preserve">            IZO 102 332 088</w:t>
      </w:r>
    </w:p>
    <w:p w14:paraId="744D3124" w14:textId="77777777" w:rsidR="00D4502A" w:rsidRPr="00CE7FAB" w:rsidRDefault="00D4502A" w:rsidP="00D4502A">
      <w:r w:rsidRPr="00CE7FAB">
        <w:tab/>
      </w:r>
      <w:r w:rsidRPr="00CE7FAB">
        <w:tab/>
        <w:t xml:space="preserve">   základní škola speciální</w:t>
      </w:r>
      <w:r w:rsidRPr="00CE7FAB">
        <w:tab/>
        <w:t>IZO 150 012 560</w:t>
      </w:r>
    </w:p>
    <w:p w14:paraId="50631AAD" w14:textId="77777777" w:rsidR="00D4502A" w:rsidRPr="00CE7FAB" w:rsidRDefault="00D4502A" w:rsidP="00D4502A">
      <w:r w:rsidRPr="00CE7FAB">
        <w:tab/>
      </w:r>
      <w:r w:rsidRPr="00CE7FAB">
        <w:tab/>
        <w:t xml:space="preserve">   školní družina</w:t>
      </w:r>
      <w:r w:rsidRPr="00CE7FAB">
        <w:tab/>
      </w:r>
      <w:r w:rsidRPr="00CE7FAB">
        <w:tab/>
        <w:t>IZO 110 005 457</w:t>
      </w:r>
    </w:p>
    <w:p w14:paraId="05034E92" w14:textId="77777777" w:rsidR="00D4502A" w:rsidRPr="00CE7FA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CE7FAB">
        <w:tab/>
        <w:t xml:space="preserve">               školní jídelna – výdejna</w:t>
      </w:r>
      <w:r w:rsidRPr="00CE7FAB">
        <w:tab/>
        <w:t>IZO 150 068 000</w:t>
      </w:r>
    </w:p>
    <w:p w14:paraId="6AE9E3D8" w14:textId="77777777" w:rsidR="00D4502A" w:rsidRPr="00CE7FAB" w:rsidRDefault="00D4502A" w:rsidP="00D4502A">
      <w:pPr>
        <w:rPr>
          <w:b/>
          <w:bCs/>
        </w:rPr>
      </w:pPr>
    </w:p>
    <w:p w14:paraId="29D6C723" w14:textId="77777777" w:rsidR="00D4502A" w:rsidRPr="00CE7FAB" w:rsidRDefault="00D4502A" w:rsidP="00D4502A">
      <w:r w:rsidRPr="00CE7FAB">
        <w:rPr>
          <w:b/>
          <w:bCs/>
        </w:rPr>
        <w:t>odloučená pracoviště:</w:t>
      </w:r>
      <w:r w:rsidRPr="00CE7FAB">
        <w:t xml:space="preserve"> II. budova školy, Uničov, Šternberská 500</w:t>
      </w:r>
    </w:p>
    <w:p w14:paraId="2FA25252" w14:textId="77777777" w:rsidR="00D4502A" w:rsidRPr="00CE7FAB" w:rsidRDefault="00D4502A" w:rsidP="00D4502A"/>
    <w:p w14:paraId="013CEE02" w14:textId="77777777" w:rsidR="00D4502A" w:rsidRPr="00CE7FAB" w:rsidRDefault="00D4502A" w:rsidP="00D4502A">
      <w:r w:rsidRPr="00CE7FAB">
        <w:rPr>
          <w:b/>
          <w:bCs/>
        </w:rPr>
        <w:t>telefon:</w:t>
      </w:r>
      <w:r w:rsidRPr="00CE7FAB">
        <w:tab/>
        <w:t>hlavní budova školy   606 461 638, 770 107 828, 770 107 829</w:t>
      </w:r>
    </w:p>
    <w:p w14:paraId="19836A84" w14:textId="77777777" w:rsidR="00D4502A" w:rsidRPr="00CE7FAB" w:rsidRDefault="00D4502A" w:rsidP="00D4502A">
      <w:pPr>
        <w:ind w:left="708" w:firstLine="708"/>
      </w:pPr>
      <w:r w:rsidRPr="00CE7FAB">
        <w:t>II. budova školy</w:t>
      </w:r>
      <w:r w:rsidRPr="00CE7FAB">
        <w:tab/>
        <w:t>607 810 804, 770 107 827</w:t>
      </w:r>
    </w:p>
    <w:p w14:paraId="619A0EBD" w14:textId="77777777" w:rsidR="00D4502A" w:rsidRPr="00CE7FAB" w:rsidRDefault="00D4502A" w:rsidP="00D4502A">
      <w:r w:rsidRPr="00CE7FAB">
        <w:tab/>
      </w:r>
      <w:r w:rsidRPr="00CE7FAB">
        <w:tab/>
        <w:t>školní družina</w:t>
      </w:r>
      <w:r w:rsidRPr="00CE7FAB">
        <w:tab/>
      </w:r>
      <w:r w:rsidRPr="00CE7FAB">
        <w:tab/>
        <w:t>727 979 026, 778 461 315</w:t>
      </w:r>
    </w:p>
    <w:p w14:paraId="6E344442" w14:textId="77777777" w:rsidR="00D4502A" w:rsidRPr="00CE7FAB" w:rsidRDefault="00D4502A" w:rsidP="00D4502A"/>
    <w:p w14:paraId="662B872B" w14:textId="77777777" w:rsidR="00D4502A" w:rsidRPr="00CE7FAB" w:rsidRDefault="00D4502A" w:rsidP="00D4502A">
      <w:r w:rsidRPr="00CE7FAB">
        <w:t xml:space="preserve">e-mail: </w:t>
      </w:r>
      <w:hyperlink r:id="rId8" w:history="1">
        <w:r w:rsidRPr="00CE7FAB">
          <w:rPr>
            <w:rStyle w:val="Hypertextovodkaz"/>
            <w:color w:val="auto"/>
          </w:rPr>
          <w:t>zvsunicov@zvsunicov.cz</w:t>
        </w:r>
      </w:hyperlink>
    </w:p>
    <w:p w14:paraId="2EED6BBE" w14:textId="77777777" w:rsidR="00D4502A" w:rsidRPr="00CE7FAB" w:rsidRDefault="00D4502A" w:rsidP="00D4502A">
      <w:r w:rsidRPr="00CE7FAB">
        <w:rPr>
          <w:bCs/>
        </w:rPr>
        <w:t>Web: www.zsunicov.cz</w:t>
      </w:r>
    </w:p>
    <w:p w14:paraId="654B19CF" w14:textId="77777777" w:rsidR="00D4502A" w:rsidRPr="00CE7FAB" w:rsidRDefault="00D4502A" w:rsidP="00D4502A"/>
    <w:p w14:paraId="0D2A0679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2047157E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62104BD4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2639E1AE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159385A3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577A853F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1256A339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20C07350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121480FB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37A4EA83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4CC56873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4C44DAD8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088C6CDC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0E38E5FA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37DB682F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7738AE09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54797CBD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53B34709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1FB8FF16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171EA82A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0E261D71" w14:textId="77777777" w:rsidR="00D4502A" w:rsidRPr="00C54298" w:rsidRDefault="00D4502A" w:rsidP="00D4502A">
      <w:pPr>
        <w:rPr>
          <w:b/>
          <w:bCs/>
          <w:highlight w:val="yellow"/>
        </w:rPr>
      </w:pPr>
    </w:p>
    <w:p w14:paraId="674424C8" w14:textId="77777777" w:rsidR="00D4502A" w:rsidRDefault="00D4502A" w:rsidP="00D4502A">
      <w:pPr>
        <w:rPr>
          <w:b/>
          <w:bCs/>
          <w:highlight w:val="yellow"/>
        </w:rPr>
      </w:pPr>
    </w:p>
    <w:p w14:paraId="3C43F75B" w14:textId="77777777" w:rsidR="006E3B4C" w:rsidRDefault="006E3B4C" w:rsidP="00D4502A">
      <w:pPr>
        <w:rPr>
          <w:b/>
          <w:bCs/>
          <w:highlight w:val="yellow"/>
        </w:rPr>
      </w:pPr>
    </w:p>
    <w:p w14:paraId="16752AB7" w14:textId="77777777" w:rsidR="006E3B4C" w:rsidRPr="00C54298" w:rsidRDefault="006E3B4C" w:rsidP="00D4502A">
      <w:pPr>
        <w:rPr>
          <w:b/>
          <w:bCs/>
          <w:highlight w:val="yellow"/>
        </w:rPr>
      </w:pPr>
    </w:p>
    <w:p w14:paraId="27F45AFD" w14:textId="77777777" w:rsidR="00D4502A" w:rsidRPr="00CE7FAB" w:rsidRDefault="00430C5E" w:rsidP="00D4502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="00D4502A" w:rsidRPr="00CE7FAB">
        <w:rPr>
          <w:b/>
          <w:bCs/>
          <w:sz w:val="32"/>
          <w:szCs w:val="32"/>
          <w:u w:val="single"/>
        </w:rPr>
        <w:t>. Charakteristika školy</w:t>
      </w:r>
    </w:p>
    <w:p w14:paraId="645371B3" w14:textId="77777777" w:rsidR="00D4502A" w:rsidRPr="00CE7FAB" w:rsidRDefault="00D4502A" w:rsidP="00D4502A">
      <w:pPr>
        <w:rPr>
          <w:b/>
          <w:bCs/>
          <w:sz w:val="32"/>
          <w:szCs w:val="32"/>
          <w:u w:val="single"/>
        </w:rPr>
      </w:pPr>
    </w:p>
    <w:p w14:paraId="703DDF67" w14:textId="77777777" w:rsidR="00D4502A" w:rsidRPr="00CE7FAB" w:rsidRDefault="00D4502A" w:rsidP="00D4502A">
      <w:pPr>
        <w:jc w:val="both"/>
      </w:pPr>
      <w:r w:rsidRPr="00CE7FAB">
        <w:t xml:space="preserve">     Základní škola Uničov, Šternberská 456 je příspěvkovou organizací Krajského úřadu Olomouckého kraje, která sdružuje základní školu s 9 postupnými ročníky, základní školu speciální s 10 postupnými</w:t>
      </w:r>
      <w:r w:rsidR="00340F14">
        <w:t xml:space="preserve"> ročníky, školní družinu </w:t>
      </w:r>
      <w:r w:rsidRPr="00CE7FAB">
        <w:t xml:space="preserve">a výdejnu stravy. Kapacita základní školy je 85 žáků, kapacita základní školy speciální je 30 žáků, kapacita ŠD je </w:t>
      </w:r>
      <w:r w:rsidR="002C7081">
        <w:t>5</w:t>
      </w:r>
      <w:r w:rsidRPr="00CE7FAB">
        <w:t xml:space="preserve">0 žáků na </w:t>
      </w:r>
      <w:r w:rsidR="00CF3297">
        <w:t>obou</w:t>
      </w:r>
      <w:r w:rsidRPr="00CE7FAB">
        <w:t xml:space="preserve"> budov</w:t>
      </w:r>
      <w:r w:rsidR="00CF3297">
        <w:t>ách</w:t>
      </w:r>
      <w:r w:rsidRPr="00CE7FAB">
        <w:t xml:space="preserve"> školy. Škola je spádová pro oblast Uničova a okolí.</w:t>
      </w:r>
    </w:p>
    <w:p w14:paraId="10B06A88" w14:textId="77777777" w:rsidR="00D4502A" w:rsidRPr="00CE7FAB" w:rsidRDefault="00D4502A" w:rsidP="00D4502A">
      <w:pPr>
        <w:jc w:val="both"/>
      </w:pPr>
      <w:r w:rsidRPr="00CE7FAB">
        <w:rPr>
          <w:b/>
        </w:rPr>
        <w:t>Materiální vybavení školy</w:t>
      </w:r>
      <w:r w:rsidRPr="00CE7FAB">
        <w:t xml:space="preserve"> – interaktivní tabule, </w:t>
      </w:r>
      <w:r w:rsidR="002C7081">
        <w:t xml:space="preserve">interaktivní LCD panely, </w:t>
      </w:r>
      <w:r w:rsidRPr="00CE7FAB">
        <w:t xml:space="preserve">počítače, </w:t>
      </w:r>
      <w:r w:rsidR="002C6AFB">
        <w:t xml:space="preserve">notebooky, tablety, </w:t>
      </w:r>
      <w:r w:rsidRPr="00CE7FAB">
        <w:t>kopírky a tiskárny, moderní kuchyňské spotřebiče, nářadí a nástroje pro pracovní činnosti, učební pomůcky a učebnice, školní knihovna, ka</w:t>
      </w:r>
      <w:r w:rsidR="00340F14">
        <w:t>binet a sbírky učebních pomůcek</w:t>
      </w:r>
    </w:p>
    <w:p w14:paraId="5AF39D79" w14:textId="77777777" w:rsidR="00340F14" w:rsidRDefault="00D4502A" w:rsidP="00D4502A">
      <w:pPr>
        <w:jc w:val="both"/>
      </w:pPr>
      <w:r w:rsidRPr="00CE7FAB">
        <w:rPr>
          <w:b/>
        </w:rPr>
        <w:t>Prostorové vybavení školy</w:t>
      </w:r>
      <w:r w:rsidRPr="00CE7FAB">
        <w:t xml:space="preserve"> – areál školy tvoří dvě samostatně fungující části. Hlavní budova – ředitelství školy, sborovna, </w:t>
      </w:r>
      <w:r w:rsidR="00D66313">
        <w:t xml:space="preserve">šest </w:t>
      </w:r>
      <w:r w:rsidRPr="00CE7FAB">
        <w:t>tříd (</w:t>
      </w:r>
      <w:r w:rsidR="002C7081">
        <w:t>dvě z nich jsou vybaveny interaktivním LCD panelem, zbylé čtyři interaktivní tabulí</w:t>
      </w:r>
      <w:r w:rsidR="00D9260D">
        <w:t>)</w:t>
      </w:r>
      <w:r w:rsidRPr="00CE7FAB">
        <w:t xml:space="preserve">, </w:t>
      </w:r>
      <w:r w:rsidR="00D66313">
        <w:t xml:space="preserve">konzultační místnost, </w:t>
      </w:r>
      <w:r w:rsidRPr="00CE7FAB">
        <w:t>prostor určený k ošetření úrazu, krátkodobému pobytu zraněného a při zdravotních problémech, cvičná kuchyň, školní knihovna, kabinet</w:t>
      </w:r>
      <w:r w:rsidR="00126576">
        <w:t xml:space="preserve"> – nově vybaven skříněmi</w:t>
      </w:r>
      <w:r w:rsidRPr="00CE7FAB">
        <w:t>, šatna, úklidová místnost, sociální zařízení pro žáky a dospělé osoby</w:t>
      </w:r>
      <w:r w:rsidR="00D66313">
        <w:t xml:space="preserve"> a </w:t>
      </w:r>
      <w:r w:rsidRPr="00CE7FAB">
        <w:t>travnatá plocha</w:t>
      </w:r>
      <w:r w:rsidR="00D66313">
        <w:t>.</w:t>
      </w:r>
    </w:p>
    <w:p w14:paraId="4EED2264" w14:textId="77777777" w:rsidR="00D4502A" w:rsidRPr="00CE7FAB" w:rsidRDefault="00D4502A" w:rsidP="00D4502A">
      <w:pPr>
        <w:jc w:val="both"/>
      </w:pPr>
      <w:r w:rsidRPr="00CE7FAB">
        <w:t xml:space="preserve">II. budova – školní družina, </w:t>
      </w:r>
      <w:r w:rsidR="00311A5C">
        <w:t>čtyři</w:t>
      </w:r>
      <w:r w:rsidRPr="00CE7FAB">
        <w:t xml:space="preserve"> třídy (</w:t>
      </w:r>
      <w:r w:rsidR="00311A5C">
        <w:t>tři z nich vybaveny</w:t>
      </w:r>
      <w:r w:rsidRPr="00CE7FAB">
        <w:t xml:space="preserve"> interaktivní tabul</w:t>
      </w:r>
      <w:r w:rsidR="002C6AFB">
        <w:t>í</w:t>
      </w:r>
      <w:r w:rsidR="002C7081">
        <w:t xml:space="preserve"> a jedna interaktivním LCD panelem</w:t>
      </w:r>
      <w:r w:rsidRPr="00CE7FAB">
        <w:t xml:space="preserve">), </w:t>
      </w:r>
      <w:r w:rsidR="00A40B6A">
        <w:t xml:space="preserve">šatna, </w:t>
      </w:r>
      <w:r w:rsidRPr="00CE7FAB">
        <w:t>prostor určený k ošetření úrazu, krátkodobému pobytu zraněného a při zdravotních problémech, výdejna stravy, plošina pro vozíčkáře, technická místnost, sportovní sálek</w:t>
      </w:r>
      <w:r w:rsidR="00A40B6A">
        <w:t xml:space="preserve"> se šatnou,</w:t>
      </w:r>
      <w:r w:rsidRPr="00CE7FAB">
        <w:t xml:space="preserve"> úklidová mís</w:t>
      </w:r>
      <w:r w:rsidR="00A40B6A">
        <w:t xml:space="preserve">tnost, školní dílna, </w:t>
      </w:r>
      <w:r w:rsidRPr="00CE7FAB">
        <w:t xml:space="preserve">sklad materiálu, školní pozemek, zahrada, skleník. Škola nemá vlastní kuchyň, do výdejny stravy se strava dováží ze ZŠ U Stadionu v Uničově. Pro výuku tělesné výchovy škola využívá sportovní areály uničovských škol a sportovních klubů. </w:t>
      </w:r>
    </w:p>
    <w:p w14:paraId="7A4D44B2" w14:textId="77777777" w:rsidR="00D4502A" w:rsidRPr="00C54298" w:rsidRDefault="00D4502A" w:rsidP="00D4502A">
      <w:pPr>
        <w:jc w:val="both"/>
      </w:pPr>
      <w:r w:rsidRPr="00CE7FAB">
        <w:rPr>
          <w:b/>
        </w:rPr>
        <w:t>Technické vybavení školy</w:t>
      </w:r>
      <w:r w:rsidRPr="00CE7FAB">
        <w:t xml:space="preserve"> – Mezi priority školy patří využívání informačních a komunikačních technologií a rozvoj technického vzdělávání žáků. K dosažení vytýčených </w:t>
      </w:r>
      <w:r w:rsidRPr="00311A5C">
        <w:t xml:space="preserve">cílů přispívá </w:t>
      </w:r>
      <w:r w:rsidR="00311A5C" w:rsidRPr="00311A5C">
        <w:t xml:space="preserve">mobilní </w:t>
      </w:r>
      <w:r w:rsidRPr="00311A5C">
        <w:t>učebna PC</w:t>
      </w:r>
      <w:r w:rsidR="00311A5C" w:rsidRPr="00311A5C">
        <w:t xml:space="preserve"> s</w:t>
      </w:r>
      <w:r w:rsidR="00311A5C">
        <w:t> notebooky a tablety</w:t>
      </w:r>
      <w:r w:rsidRPr="00CE7FAB">
        <w:t xml:space="preserve">, </w:t>
      </w:r>
      <w:r w:rsidR="000C2599">
        <w:t>sedm</w:t>
      </w:r>
      <w:r w:rsidRPr="00CE7FAB">
        <w:t xml:space="preserve"> učeben s interaktivní tabulí</w:t>
      </w:r>
      <w:r w:rsidR="000C2599">
        <w:t>, 3 s interaktivními LCD panely</w:t>
      </w:r>
      <w:r w:rsidRPr="00CE7FAB">
        <w:t xml:space="preserve"> a dílna, která </w:t>
      </w:r>
      <w:r w:rsidR="00CE7FAB">
        <w:t xml:space="preserve">je </w:t>
      </w:r>
      <w:r w:rsidRPr="00CE7FAB">
        <w:t>vybavena novým nábytkem a nářadím.  Pro práci pedagogů jsou k dispozici počítače, kopírky a tiskárny, všechny počítače na hlavní budově jsou propojeny s přístupem na internet. Na II. budově školy se</w:t>
      </w:r>
      <w:r w:rsidR="00862B9E" w:rsidRPr="00CE7FAB">
        <w:t xml:space="preserve"> ve všech učebnách</w:t>
      </w:r>
      <w:r w:rsidRPr="00CE7FAB">
        <w:t xml:space="preserve"> nachází počítače s kopírkami. I na této školní budově jsou počítače propojeny s přístupem na internet.</w:t>
      </w:r>
    </w:p>
    <w:p w14:paraId="01514FDD" w14:textId="77777777" w:rsidR="00D4502A" w:rsidRDefault="00D4502A" w:rsidP="00D9260D">
      <w:pPr>
        <w:pStyle w:val="Nadpis2"/>
        <w:rPr>
          <w:u w:val="none"/>
        </w:rPr>
      </w:pPr>
      <w:r w:rsidRPr="005D1AFA">
        <w:rPr>
          <w:b/>
          <w:u w:val="none"/>
        </w:rPr>
        <w:t>Hygienické vybavení</w:t>
      </w:r>
      <w:r w:rsidR="006E3B4C">
        <w:rPr>
          <w:b/>
          <w:u w:val="none"/>
        </w:rPr>
        <w:t xml:space="preserve"> </w:t>
      </w:r>
      <w:r w:rsidRPr="005D1AFA">
        <w:rPr>
          <w:b/>
          <w:u w:val="none"/>
        </w:rPr>
        <w:t>školy</w:t>
      </w:r>
      <w:r w:rsidR="006E3B4C">
        <w:rPr>
          <w:b/>
          <w:u w:val="none"/>
        </w:rPr>
        <w:t xml:space="preserve"> </w:t>
      </w:r>
      <w:r>
        <w:rPr>
          <w:u w:val="none"/>
        </w:rPr>
        <w:t xml:space="preserve">– </w:t>
      </w:r>
      <w:r w:rsidR="000A7FFB" w:rsidRPr="00D9260D">
        <w:rPr>
          <w:u w:val="none"/>
        </w:rPr>
        <w:t>Pro budovu Šternberská 500 byl zpracován projekt</w:t>
      </w:r>
      <w:r w:rsidR="008638EA">
        <w:rPr>
          <w:u w:val="none"/>
        </w:rPr>
        <w:t xml:space="preserve"> „Základní škola Uničov – rekonstrukce střechy a půdní vestavba“, kde vznikne </w:t>
      </w:r>
      <w:r w:rsidR="000A7FFB" w:rsidRPr="00D9260D">
        <w:rPr>
          <w:u w:val="none"/>
        </w:rPr>
        <w:t>relaxační prostor pro žáky s PAS (</w:t>
      </w:r>
      <w:proofErr w:type="spellStart"/>
      <w:r w:rsidR="000A7FFB" w:rsidRPr="00D9260D">
        <w:rPr>
          <w:u w:val="none"/>
        </w:rPr>
        <w:t>snoezelen</w:t>
      </w:r>
      <w:proofErr w:type="spellEnd"/>
      <w:r w:rsidR="000A7FFB" w:rsidRPr="00D9260D">
        <w:rPr>
          <w:u w:val="none"/>
        </w:rPr>
        <w:t>)</w:t>
      </w:r>
      <w:r w:rsidR="00311A5C" w:rsidRPr="00D9260D">
        <w:rPr>
          <w:u w:val="none"/>
        </w:rPr>
        <w:t>, jehož první etapa realizace začala v</w:t>
      </w:r>
      <w:r w:rsidR="008638EA">
        <w:rPr>
          <w:u w:val="none"/>
        </w:rPr>
        <w:t> </w:t>
      </w:r>
      <w:r w:rsidR="00311A5C" w:rsidRPr="00D9260D">
        <w:rPr>
          <w:u w:val="none"/>
        </w:rPr>
        <w:t>červnu</w:t>
      </w:r>
      <w:r w:rsidR="008638EA">
        <w:rPr>
          <w:u w:val="none"/>
        </w:rPr>
        <w:t xml:space="preserve"> 2022</w:t>
      </w:r>
      <w:r w:rsidR="006E3B4C">
        <w:rPr>
          <w:u w:val="none"/>
        </w:rPr>
        <w:t xml:space="preserve"> a</w:t>
      </w:r>
      <w:r w:rsidR="000C2599">
        <w:rPr>
          <w:u w:val="none"/>
        </w:rPr>
        <w:t> od června 2023 probíhá druhá etapa. Celý projekt by měl být ukončen v září 2023.</w:t>
      </w:r>
    </w:p>
    <w:p w14:paraId="277173AE" w14:textId="77777777" w:rsidR="009E1EE8" w:rsidRPr="009E1EE8" w:rsidRDefault="009E1EE8" w:rsidP="009E1EE8">
      <w:r>
        <w:t>V tomto školním roce byla všechna topná tělesa na budově Šternberská 456 nově vybavena regulačními hlavicemi.</w:t>
      </w:r>
    </w:p>
    <w:p w14:paraId="466F9C00" w14:textId="77777777" w:rsidR="000A7FFB" w:rsidRDefault="000A7FFB" w:rsidP="00D4502A">
      <w:pPr>
        <w:rPr>
          <w:b/>
          <w:bCs/>
          <w:sz w:val="32"/>
          <w:highlight w:val="yellow"/>
          <w:u w:val="single"/>
        </w:rPr>
      </w:pPr>
    </w:p>
    <w:p w14:paraId="42C07D69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6D97F95D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7A4644EA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74CEC701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3BB57743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3BAD0F98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793C1448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10E2F4BC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6DD39D65" w14:textId="77777777" w:rsidR="006E3B4C" w:rsidRDefault="006E3B4C" w:rsidP="00D4502A">
      <w:pPr>
        <w:rPr>
          <w:b/>
          <w:bCs/>
          <w:sz w:val="32"/>
          <w:highlight w:val="yellow"/>
          <w:u w:val="single"/>
        </w:rPr>
      </w:pPr>
    </w:p>
    <w:p w14:paraId="6A4A285F" w14:textId="77777777" w:rsidR="00D4502A" w:rsidRPr="000A7FFB" w:rsidRDefault="00430C5E" w:rsidP="00D4502A">
      <w:pPr>
        <w:rPr>
          <w:b/>
          <w:bCs/>
          <w:color w:val="FF0000"/>
          <w:sz w:val="32"/>
          <w:u w:val="single"/>
        </w:rPr>
      </w:pPr>
      <w:r>
        <w:rPr>
          <w:b/>
          <w:bCs/>
          <w:sz w:val="32"/>
          <w:u w:val="single"/>
        </w:rPr>
        <w:t>3</w:t>
      </w:r>
      <w:r w:rsidR="00D4502A" w:rsidRPr="000A7FFB">
        <w:rPr>
          <w:b/>
          <w:bCs/>
          <w:sz w:val="32"/>
          <w:u w:val="single"/>
        </w:rPr>
        <w:t>. Přehled oborů vzdělání:</w:t>
      </w:r>
    </w:p>
    <w:p w14:paraId="39FBA7F1" w14:textId="77777777" w:rsidR="00D4502A" w:rsidRPr="000A7FFB" w:rsidRDefault="00D4502A" w:rsidP="00D4502A">
      <w:pPr>
        <w:pStyle w:val="Zkladntext"/>
      </w:pPr>
    </w:p>
    <w:p w14:paraId="0666A3D1" w14:textId="77777777" w:rsidR="00D4502A" w:rsidRPr="000A7FFB" w:rsidRDefault="00D4502A" w:rsidP="00D4502A">
      <w:pPr>
        <w:pStyle w:val="Zkladntext"/>
      </w:pPr>
      <w:r w:rsidRPr="000A7FFB">
        <w:t>MŠMT rozhodlo s účinností od 01. 11. 2005 pod č. j. 29 920/05-21 o zapsání do školského rejstříku.</w:t>
      </w:r>
    </w:p>
    <w:p w14:paraId="2AA7458B" w14:textId="77777777" w:rsidR="00D4502A" w:rsidRPr="000A7FFB" w:rsidRDefault="00D4502A" w:rsidP="00D4502A">
      <w:pPr>
        <w:jc w:val="both"/>
      </w:pPr>
      <w:r w:rsidRPr="000A7FFB">
        <w:t>Příspěvková organizace vykonává činnost těchto škol a školských zařízení – základní škola, školní družina a zařízení školního stravování.</w:t>
      </w:r>
    </w:p>
    <w:p w14:paraId="6E23BD4F" w14:textId="77777777" w:rsidR="00D4502A" w:rsidRPr="000A7FFB" w:rsidRDefault="00D4502A" w:rsidP="00D4502A">
      <w:pPr>
        <w:jc w:val="both"/>
        <w:rPr>
          <w:b/>
        </w:rPr>
      </w:pPr>
    </w:p>
    <w:p w14:paraId="6C227B67" w14:textId="77777777" w:rsidR="00D4502A" w:rsidRPr="000A7FFB" w:rsidRDefault="00D4502A" w:rsidP="00D4502A">
      <w:pPr>
        <w:jc w:val="both"/>
        <w:rPr>
          <w:b/>
        </w:rPr>
      </w:pPr>
      <w:r w:rsidRPr="000A7FFB">
        <w:rPr>
          <w:b/>
        </w:rPr>
        <w:t>Obory vzdělání:</w:t>
      </w:r>
    </w:p>
    <w:p w14:paraId="01E51A6E" w14:textId="77777777" w:rsidR="00D4502A" w:rsidRPr="000A7FFB" w:rsidRDefault="00D4502A" w:rsidP="00D4502A">
      <w:pPr>
        <w:rPr>
          <w:b/>
        </w:rPr>
      </w:pPr>
    </w:p>
    <w:p w14:paraId="4D3392C0" w14:textId="77777777" w:rsidR="00D4502A" w:rsidRPr="000A7FFB" w:rsidRDefault="00D4502A" w:rsidP="00D4502A">
      <w:r w:rsidRPr="000A7FFB">
        <w:rPr>
          <w:b/>
        </w:rPr>
        <w:t>79-01-C/01 Základní škola</w:t>
      </w:r>
    </w:p>
    <w:p w14:paraId="4E91B0B6" w14:textId="77777777" w:rsidR="00D4502A" w:rsidRPr="000A7FFB" w:rsidRDefault="00D4502A" w:rsidP="00D4502A">
      <w:r w:rsidRPr="000A7FFB">
        <w:t xml:space="preserve">Vzdělávací program: </w:t>
      </w:r>
      <w:r w:rsidRPr="000A7FFB">
        <w:rPr>
          <w:b/>
        </w:rPr>
        <w:t>ŠVP Základní škola Uničov, Šternberská 456 „Klíč ke vzdělání“</w:t>
      </w:r>
      <w:r w:rsidRPr="000A7FFB">
        <w:t xml:space="preserve"> zpracovaný podle RVP ZV</w:t>
      </w:r>
    </w:p>
    <w:p w14:paraId="4635023F" w14:textId="77777777" w:rsidR="00D4502A" w:rsidRPr="000A7FFB" w:rsidRDefault="00D4502A" w:rsidP="00D4502A">
      <w:pPr>
        <w:jc w:val="both"/>
        <w:rPr>
          <w:b/>
        </w:rPr>
      </w:pPr>
      <w:r w:rsidRPr="000A7FFB">
        <w:rPr>
          <w:b/>
        </w:rPr>
        <w:t xml:space="preserve">79-01-B/01 Základní škola speciální </w:t>
      </w:r>
    </w:p>
    <w:p w14:paraId="7AA3F357" w14:textId="77777777" w:rsidR="00D4502A" w:rsidRPr="000A7FFB" w:rsidRDefault="00D4502A" w:rsidP="00D4502A">
      <w:r w:rsidRPr="000A7FFB">
        <w:t>Vzdělávací program:</w:t>
      </w:r>
      <w:r w:rsidRPr="000A7FFB">
        <w:rPr>
          <w:b/>
        </w:rPr>
        <w:t xml:space="preserve"> ŠVP Základní škola Uničov, Šternberská 456 ,,Rádi spolu“ </w:t>
      </w:r>
      <w:r w:rsidRPr="000A7FFB">
        <w:t xml:space="preserve">zpracovanýpodle RVPZŠS              </w:t>
      </w:r>
    </w:p>
    <w:p w14:paraId="7EBB433E" w14:textId="77777777" w:rsidR="00D4502A" w:rsidRPr="000A7FFB" w:rsidRDefault="00D4502A" w:rsidP="00D4502A"/>
    <w:p w14:paraId="710F9E6D" w14:textId="77777777" w:rsidR="00D4502A" w:rsidRDefault="00D4502A" w:rsidP="00D4502A">
      <w:pPr>
        <w:rPr>
          <w:b/>
          <w:bCs/>
          <w:sz w:val="32"/>
          <w:u w:val="single"/>
        </w:rPr>
      </w:pPr>
    </w:p>
    <w:p w14:paraId="7F3DB401" w14:textId="77777777" w:rsidR="00300C0D" w:rsidRPr="000A7FFB" w:rsidRDefault="00300C0D" w:rsidP="00D4502A">
      <w:pPr>
        <w:rPr>
          <w:b/>
          <w:bCs/>
          <w:sz w:val="32"/>
          <w:u w:val="single"/>
        </w:rPr>
      </w:pPr>
    </w:p>
    <w:p w14:paraId="7D2F86AA" w14:textId="77777777" w:rsidR="00D4502A" w:rsidRPr="000A7FFB" w:rsidRDefault="00430C5E" w:rsidP="00D4502A">
      <w:pPr>
        <w:rPr>
          <w:b/>
          <w:color w:val="FF0000"/>
        </w:rPr>
      </w:pPr>
      <w:r>
        <w:rPr>
          <w:b/>
          <w:bCs/>
          <w:sz w:val="32"/>
          <w:u w:val="single"/>
        </w:rPr>
        <w:t>4</w:t>
      </w:r>
      <w:r w:rsidR="00D4502A" w:rsidRPr="000A7FFB">
        <w:rPr>
          <w:b/>
          <w:bCs/>
          <w:sz w:val="32"/>
          <w:u w:val="single"/>
        </w:rPr>
        <w:t xml:space="preserve">. Personální zabezpečení činnosti školy:  </w:t>
      </w:r>
    </w:p>
    <w:p w14:paraId="234E3526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</w:rPr>
      </w:pPr>
    </w:p>
    <w:p w14:paraId="0A59C35B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 w:rsidRPr="000A7FFB">
        <w:rPr>
          <w:bCs/>
        </w:rPr>
        <w:t>Sekce výchovně vzdělávací:</w:t>
      </w:r>
    </w:p>
    <w:p w14:paraId="30A837A7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406BC0FC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 w:rsidRPr="000A7FFB">
        <w:rPr>
          <w:bCs/>
        </w:rPr>
        <w:t xml:space="preserve">ředitel: </w:t>
      </w:r>
    </w:p>
    <w:p w14:paraId="00D749AF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 w:rsidRPr="000A7FFB">
        <w:rPr>
          <w:bCs/>
        </w:rPr>
        <w:t xml:space="preserve">Král </w:t>
      </w:r>
      <w:proofErr w:type="spellStart"/>
      <w:r w:rsidRPr="000A7FFB">
        <w:rPr>
          <w:bCs/>
        </w:rPr>
        <w:t>Kilianová</w:t>
      </w:r>
      <w:proofErr w:type="spellEnd"/>
      <w:r w:rsidRPr="000A7FFB">
        <w:rPr>
          <w:bCs/>
        </w:rPr>
        <w:t xml:space="preserve"> Michaela, Mgr.</w:t>
      </w:r>
      <w:r w:rsidRPr="000A7FFB">
        <w:rPr>
          <w:bCs/>
        </w:rPr>
        <w:tab/>
        <w:t>VŠ</w:t>
      </w:r>
      <w:r w:rsidRPr="000A7FFB">
        <w:rPr>
          <w:bCs/>
        </w:rPr>
        <w:tab/>
      </w:r>
      <w:r w:rsidRPr="000A7FFB">
        <w:rPr>
          <w:bCs/>
        </w:rPr>
        <w:tab/>
        <w:t>ředitelka školy</w:t>
      </w:r>
    </w:p>
    <w:p w14:paraId="5E3272A6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50652D5C" w14:textId="77777777" w:rsidR="00D4502A" w:rsidRPr="000A7FF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A7FFB">
        <w:rPr>
          <w:bCs/>
        </w:rPr>
        <w:t>pedagogové:</w:t>
      </w:r>
      <w:r w:rsidRPr="000A7FFB">
        <w:rPr>
          <w:b/>
          <w:bCs/>
        </w:rPr>
        <w:tab/>
      </w:r>
      <w:r w:rsidRPr="000A7FFB">
        <w:tab/>
      </w:r>
      <w:r w:rsidRPr="000A7FFB">
        <w:tab/>
      </w:r>
    </w:p>
    <w:p w14:paraId="548A0CAB" w14:textId="77777777" w:rsidR="00D4502A" w:rsidRPr="000A7FFB" w:rsidRDefault="00D4502A" w:rsidP="00D4502A">
      <w:pPr>
        <w:rPr>
          <w:color w:val="000000" w:themeColor="text1"/>
        </w:rPr>
      </w:pPr>
      <w:r w:rsidRPr="000A7FFB">
        <w:t xml:space="preserve">Pěnčíková Pavla, Mgr.            </w:t>
      </w:r>
      <w:r w:rsidRPr="000A7FFB">
        <w:tab/>
        <w:t>VŠ</w:t>
      </w:r>
      <w:r w:rsidRPr="000A7FFB">
        <w:tab/>
      </w:r>
      <w:r w:rsidRPr="000A7FFB">
        <w:tab/>
      </w:r>
      <w:r w:rsidRPr="000A7FFB">
        <w:rPr>
          <w:color w:val="000000" w:themeColor="text1"/>
        </w:rPr>
        <w:t>zástupce ředitele</w:t>
      </w:r>
    </w:p>
    <w:p w14:paraId="4F14EBB0" w14:textId="77777777" w:rsidR="003C5F17" w:rsidRDefault="003C5F17" w:rsidP="00D4502A">
      <w:r>
        <w:t>Bohata Veronika, Mgr.</w:t>
      </w:r>
      <w:r>
        <w:tab/>
      </w:r>
      <w:r>
        <w:tab/>
        <w:t>VŠ</w:t>
      </w:r>
      <w:r>
        <w:tab/>
      </w:r>
      <w:r>
        <w:tab/>
        <w:t xml:space="preserve">učitelka 2. stupně </w:t>
      </w:r>
    </w:p>
    <w:p w14:paraId="70A2AA88" w14:textId="77777777" w:rsidR="003C5F17" w:rsidRDefault="003C5F17" w:rsidP="00D4502A">
      <w:proofErr w:type="spellStart"/>
      <w:r w:rsidRPr="000A7FFB">
        <w:t>Floderová</w:t>
      </w:r>
      <w:proofErr w:type="spellEnd"/>
      <w:r w:rsidRPr="000A7FFB">
        <w:t xml:space="preserve"> Hana, Mgr.                       VŠ</w:t>
      </w:r>
      <w:r w:rsidRPr="000A7FFB">
        <w:tab/>
      </w:r>
      <w:r w:rsidRPr="000A7FFB">
        <w:tab/>
        <w:t>učitelka 2. stupně</w:t>
      </w:r>
    </w:p>
    <w:p w14:paraId="2B751D51" w14:textId="77777777" w:rsidR="00D4502A" w:rsidRPr="000A7FFB" w:rsidRDefault="000C2599" w:rsidP="00D4502A">
      <w:r>
        <w:t>Hušková Kateřina, Mgr</w:t>
      </w:r>
      <w:r w:rsidR="00D4502A" w:rsidRPr="000A7FFB">
        <w:t>.</w:t>
      </w:r>
      <w:r w:rsidR="00D4502A" w:rsidRPr="000A7FFB">
        <w:tab/>
      </w:r>
      <w:r w:rsidR="00D4502A" w:rsidRPr="000A7FFB">
        <w:tab/>
        <w:t>VŠ</w:t>
      </w:r>
      <w:r w:rsidR="00D4502A" w:rsidRPr="000A7FFB">
        <w:tab/>
      </w:r>
      <w:r w:rsidR="00D4502A" w:rsidRPr="000A7FFB">
        <w:tab/>
        <w:t>učitelka 2. stupně</w:t>
      </w:r>
    </w:p>
    <w:p w14:paraId="46F27448" w14:textId="77777777" w:rsidR="003C5F17" w:rsidRPr="000A7FFB" w:rsidRDefault="003C5F17" w:rsidP="003C5F17">
      <w:r w:rsidRPr="000A7FFB">
        <w:t>Janská Světluše, Mgr.</w:t>
      </w:r>
      <w:r w:rsidRPr="000A7FFB">
        <w:tab/>
      </w:r>
      <w:r w:rsidRPr="000A7FFB">
        <w:tab/>
      </w:r>
      <w:r w:rsidRPr="000A7FFB">
        <w:tab/>
        <w:t>VŠ</w:t>
      </w:r>
      <w:r w:rsidRPr="000A7FFB">
        <w:tab/>
      </w:r>
      <w:r w:rsidRPr="000A7FFB">
        <w:tab/>
        <w:t>učitelka 1. stupně</w:t>
      </w:r>
    </w:p>
    <w:p w14:paraId="5E63CF69" w14:textId="77777777" w:rsidR="00D4502A" w:rsidRPr="000A7FFB" w:rsidRDefault="000C2599" w:rsidP="00D4502A">
      <w:r>
        <w:t>Kalusová Ivana, Mgr</w:t>
      </w:r>
      <w:r w:rsidR="00D4502A" w:rsidRPr="000A7FFB">
        <w:t>.</w:t>
      </w:r>
      <w:r w:rsidR="00D4502A" w:rsidRPr="000A7FFB">
        <w:tab/>
      </w:r>
      <w:r w:rsidR="00D4502A" w:rsidRPr="000A7FFB">
        <w:tab/>
      </w:r>
      <w:r>
        <w:tab/>
      </w:r>
      <w:r w:rsidR="00D4502A" w:rsidRPr="000A7FFB">
        <w:t>VŠ</w:t>
      </w:r>
      <w:r w:rsidR="00D4502A" w:rsidRPr="000A7FFB">
        <w:tab/>
      </w:r>
      <w:r w:rsidR="00D4502A" w:rsidRPr="000A7FFB">
        <w:tab/>
        <w:t xml:space="preserve">učitelka </w:t>
      </w:r>
      <w:r>
        <w:t>1</w:t>
      </w:r>
      <w:r w:rsidR="00D4502A" w:rsidRPr="000A7FFB">
        <w:t>. stupně</w:t>
      </w:r>
    </w:p>
    <w:p w14:paraId="3618E682" w14:textId="77777777" w:rsidR="003C5F17" w:rsidRPr="000A7FFB" w:rsidRDefault="003C5F17" w:rsidP="003C5F17">
      <w:pPr>
        <w:rPr>
          <w:color w:val="000000" w:themeColor="text1"/>
        </w:rPr>
      </w:pPr>
      <w:r w:rsidRPr="000A7FFB">
        <w:rPr>
          <w:color w:val="000000" w:themeColor="text1"/>
        </w:rPr>
        <w:t>Kubíčková Martina, Mgr.</w:t>
      </w:r>
      <w:r w:rsidRPr="000A7FFB">
        <w:rPr>
          <w:color w:val="000000" w:themeColor="text1"/>
        </w:rPr>
        <w:tab/>
      </w:r>
      <w:r w:rsidRPr="000A7FFB">
        <w:rPr>
          <w:color w:val="000000" w:themeColor="text1"/>
        </w:rPr>
        <w:tab/>
        <w:t>VŠ</w:t>
      </w:r>
      <w:r w:rsidRPr="000A7FFB">
        <w:rPr>
          <w:color w:val="000000" w:themeColor="text1"/>
        </w:rPr>
        <w:tab/>
      </w:r>
      <w:r w:rsidRPr="000A7FFB">
        <w:rPr>
          <w:color w:val="000000" w:themeColor="text1"/>
        </w:rPr>
        <w:tab/>
        <w:t>učitelka 1. stupně</w:t>
      </w:r>
    </w:p>
    <w:p w14:paraId="744FCA43" w14:textId="77777777" w:rsidR="00D4502A" w:rsidRDefault="00D4502A" w:rsidP="00D4502A">
      <w:r w:rsidRPr="000A7FFB">
        <w:t>Novotná Lucie, Mgr.                         VŠ</w:t>
      </w:r>
      <w:r w:rsidRPr="000A7FFB">
        <w:tab/>
      </w:r>
      <w:r w:rsidRPr="000A7FFB">
        <w:tab/>
        <w:t>učitelka 2. stupně</w:t>
      </w:r>
    </w:p>
    <w:p w14:paraId="340F5FA8" w14:textId="77777777" w:rsidR="003C5F17" w:rsidRPr="000A7FFB" w:rsidRDefault="003C5F17" w:rsidP="00D4502A">
      <w:r>
        <w:t>Rohanová Zdeňka, Mgr., PaedDr.</w:t>
      </w:r>
      <w:r w:rsidRPr="000A7FFB">
        <w:tab/>
        <w:t>VŠ</w:t>
      </w:r>
      <w:r w:rsidRPr="000A7FFB">
        <w:tab/>
      </w:r>
      <w:r w:rsidRPr="000A7FFB">
        <w:tab/>
        <w:t>učitelka 2. stupně</w:t>
      </w:r>
    </w:p>
    <w:p w14:paraId="4CD5787D" w14:textId="77777777" w:rsidR="00D4502A" w:rsidRDefault="00D4502A" w:rsidP="00D4502A">
      <w:proofErr w:type="spellStart"/>
      <w:r w:rsidRPr="000A7FFB">
        <w:t>Ryjáčková</w:t>
      </w:r>
      <w:proofErr w:type="spellEnd"/>
      <w:r w:rsidRPr="000A7FFB">
        <w:t xml:space="preserve"> Hana, Mgr.</w:t>
      </w:r>
      <w:r w:rsidRPr="000A7FFB">
        <w:tab/>
      </w:r>
      <w:r w:rsidRPr="000A7FFB">
        <w:tab/>
        <w:t>VŠ</w:t>
      </w:r>
      <w:r w:rsidRPr="000A7FFB">
        <w:tab/>
      </w:r>
      <w:r w:rsidRPr="000A7FFB">
        <w:tab/>
        <w:t>učitelka 2. stupně</w:t>
      </w:r>
    </w:p>
    <w:p w14:paraId="347C1FB0" w14:textId="77777777" w:rsidR="003C5F17" w:rsidRDefault="003C5F17" w:rsidP="00D4502A">
      <w:r>
        <w:t>Štěpánová Veronika, Mgr.</w:t>
      </w:r>
      <w:r>
        <w:tab/>
      </w:r>
      <w:r>
        <w:tab/>
        <w:t>VŠ</w:t>
      </w:r>
      <w:r>
        <w:tab/>
      </w:r>
      <w:r>
        <w:tab/>
        <w:t>učitelka 2. stupně</w:t>
      </w:r>
    </w:p>
    <w:p w14:paraId="18D87955" w14:textId="77777777" w:rsidR="003C5F17" w:rsidRPr="000A7FFB" w:rsidRDefault="003C5F17" w:rsidP="00D4502A">
      <w:proofErr w:type="spellStart"/>
      <w:r>
        <w:t>Výkrutová</w:t>
      </w:r>
      <w:proofErr w:type="spellEnd"/>
      <w:r>
        <w:t xml:space="preserve"> Helena</w:t>
      </w:r>
      <w:r w:rsidRPr="000A7FFB">
        <w:t>, Mgr.</w:t>
      </w:r>
      <w:r w:rsidRPr="000A7FFB">
        <w:tab/>
      </w:r>
      <w:r w:rsidRPr="000A7FFB">
        <w:tab/>
        <w:t>VŠ</w:t>
      </w:r>
      <w:r w:rsidRPr="000A7FFB">
        <w:tab/>
      </w:r>
      <w:r w:rsidRPr="000A7FFB">
        <w:tab/>
        <w:t xml:space="preserve">učitelka </w:t>
      </w:r>
      <w:r>
        <w:t>1</w:t>
      </w:r>
      <w:r w:rsidRPr="000A7FFB">
        <w:t>. stupně</w:t>
      </w:r>
    </w:p>
    <w:p w14:paraId="43B375EA" w14:textId="77777777" w:rsidR="00A51310" w:rsidRPr="000A7FFB" w:rsidRDefault="00A51310" w:rsidP="00A51310">
      <w:proofErr w:type="spellStart"/>
      <w:r w:rsidRPr="000A7FFB">
        <w:t>ZugarLattová</w:t>
      </w:r>
      <w:proofErr w:type="spellEnd"/>
      <w:r w:rsidRPr="000A7FFB">
        <w:t xml:space="preserve"> Tereza, Mgr.</w:t>
      </w:r>
      <w:r w:rsidRPr="000A7FFB">
        <w:tab/>
      </w:r>
      <w:r w:rsidRPr="000A7FFB">
        <w:tab/>
        <w:t>VŠ</w:t>
      </w:r>
      <w:r w:rsidRPr="000A7FFB">
        <w:tab/>
      </w:r>
      <w:r w:rsidRPr="000A7FFB">
        <w:tab/>
        <w:t>učitelka 1. stupně</w:t>
      </w:r>
    </w:p>
    <w:p w14:paraId="56BF6926" w14:textId="77777777" w:rsidR="00F426AE" w:rsidRDefault="00F426AE" w:rsidP="00A51310"/>
    <w:p w14:paraId="0831BA2A" w14:textId="77777777" w:rsidR="00D4502A" w:rsidRPr="000A7FFB" w:rsidRDefault="00D4502A" w:rsidP="00D4502A"/>
    <w:p w14:paraId="76BF8B30" w14:textId="77777777" w:rsidR="00D4502A" w:rsidRPr="000A7FFB" w:rsidRDefault="00D4502A" w:rsidP="00D4502A">
      <w:r w:rsidRPr="000A7FFB">
        <w:t>vychovatel</w:t>
      </w:r>
    </w:p>
    <w:p w14:paraId="2D4B978A" w14:textId="77777777" w:rsidR="00413DAB" w:rsidRPr="000A7FFB" w:rsidRDefault="00413DAB" w:rsidP="00413DAB">
      <w:r>
        <w:t>Albrechtová Alena</w:t>
      </w:r>
      <w:r>
        <w:tab/>
      </w:r>
      <w:r>
        <w:tab/>
      </w:r>
      <w:r>
        <w:tab/>
        <w:t>SŠ</w:t>
      </w:r>
    </w:p>
    <w:p w14:paraId="48016093" w14:textId="77777777" w:rsidR="00413DAB" w:rsidRDefault="00413DAB" w:rsidP="00413DAB">
      <w:proofErr w:type="spellStart"/>
      <w:r>
        <w:t>Daříčková</w:t>
      </w:r>
      <w:proofErr w:type="spellEnd"/>
      <w:r>
        <w:t xml:space="preserve"> Kateřina</w:t>
      </w:r>
      <w:r w:rsidRPr="000A7FFB">
        <w:tab/>
      </w:r>
      <w:r w:rsidRPr="000A7FFB">
        <w:tab/>
      </w:r>
      <w:r w:rsidRPr="000A7FFB">
        <w:tab/>
        <w:t>SŠ</w:t>
      </w:r>
    </w:p>
    <w:p w14:paraId="77E2C044" w14:textId="77777777" w:rsidR="00413DAB" w:rsidRDefault="00413DAB" w:rsidP="00413DAB">
      <w:r>
        <w:t>Kopřivová Naděžda</w:t>
      </w:r>
      <w:r>
        <w:tab/>
      </w:r>
      <w:r>
        <w:tab/>
      </w:r>
      <w:r>
        <w:tab/>
        <w:t>SŠ</w:t>
      </w:r>
    </w:p>
    <w:p w14:paraId="50F6DAE0" w14:textId="77777777" w:rsidR="00D4502A" w:rsidRPr="000A7FFB" w:rsidRDefault="00D4502A" w:rsidP="00D4502A">
      <w:r w:rsidRPr="000A7FFB">
        <w:t>Štěpánová Veronika</w:t>
      </w:r>
      <w:r w:rsidR="00CC43B2">
        <w:t>,</w:t>
      </w:r>
      <w:r w:rsidR="005F790A">
        <w:t>Mgr</w:t>
      </w:r>
      <w:r w:rsidRPr="000A7FFB">
        <w:t>.</w:t>
      </w:r>
      <w:r w:rsidRPr="000A7FFB">
        <w:tab/>
      </w:r>
      <w:r w:rsidRPr="000A7FFB">
        <w:tab/>
        <w:t>VŠ</w:t>
      </w:r>
    </w:p>
    <w:p w14:paraId="2937AC0D" w14:textId="77777777" w:rsidR="00D4502A" w:rsidRPr="000A7FFB" w:rsidRDefault="00D4502A" w:rsidP="00D4502A">
      <w:pPr>
        <w:rPr>
          <w:color w:val="000000" w:themeColor="text1"/>
        </w:rPr>
      </w:pPr>
    </w:p>
    <w:p w14:paraId="57D03F0B" w14:textId="77777777" w:rsidR="006E3B4C" w:rsidRDefault="006E3B4C" w:rsidP="00D4502A"/>
    <w:p w14:paraId="6B0F7E68" w14:textId="77777777" w:rsidR="006E3B4C" w:rsidRDefault="006E3B4C" w:rsidP="00D4502A"/>
    <w:p w14:paraId="4C714DD2" w14:textId="77777777" w:rsidR="006E3B4C" w:rsidRDefault="006E3B4C" w:rsidP="00D4502A"/>
    <w:p w14:paraId="31C35CD0" w14:textId="77777777" w:rsidR="006E3B4C" w:rsidRDefault="006E3B4C" w:rsidP="00D4502A"/>
    <w:p w14:paraId="2ECC6424" w14:textId="77777777" w:rsidR="00D4502A" w:rsidRPr="000A7FFB" w:rsidRDefault="00D4502A" w:rsidP="00D4502A">
      <w:r w:rsidRPr="000A7FFB">
        <w:t xml:space="preserve">asistent pedagoga: </w:t>
      </w:r>
      <w:r w:rsidRPr="000A7FFB">
        <w:rPr>
          <w:color w:val="000000" w:themeColor="text1"/>
        </w:rPr>
        <w:tab/>
      </w:r>
      <w:r w:rsidRPr="000A7FFB">
        <w:rPr>
          <w:color w:val="000000" w:themeColor="text1"/>
        </w:rPr>
        <w:tab/>
      </w:r>
    </w:p>
    <w:p w14:paraId="722A84FA" w14:textId="77777777" w:rsidR="00FB1A21" w:rsidRDefault="00FB1A21" w:rsidP="00D4502A">
      <w:r>
        <w:t>Albrechtová Alena</w:t>
      </w:r>
      <w:r>
        <w:tab/>
      </w:r>
      <w:r>
        <w:tab/>
      </w:r>
      <w:r>
        <w:tab/>
        <w:t>SŠ</w:t>
      </w:r>
    </w:p>
    <w:p w14:paraId="643C6B18" w14:textId="77777777" w:rsidR="003C5F17" w:rsidRDefault="003C5F17" w:rsidP="00D4502A">
      <w:r>
        <w:t>Berková Jana</w:t>
      </w:r>
      <w:r>
        <w:tab/>
      </w:r>
      <w:r>
        <w:tab/>
      </w:r>
      <w:r>
        <w:tab/>
      </w:r>
      <w:r>
        <w:tab/>
        <w:t>SŠ</w:t>
      </w:r>
    </w:p>
    <w:p w14:paraId="7CE576B8" w14:textId="77777777" w:rsidR="003C5F17" w:rsidRDefault="003C5F17" w:rsidP="003C5F17">
      <w:r w:rsidRPr="0005646E">
        <w:t>Bittnerová Petra</w:t>
      </w:r>
      <w:r w:rsidRPr="0005646E">
        <w:tab/>
      </w:r>
      <w:r w:rsidRPr="0005646E">
        <w:tab/>
      </w:r>
      <w:r w:rsidRPr="0005646E">
        <w:tab/>
        <w:t>SŠ</w:t>
      </w:r>
    </w:p>
    <w:p w14:paraId="0A086C7B" w14:textId="77777777" w:rsidR="003C5F17" w:rsidRDefault="003C5F17" w:rsidP="003C5F17">
      <w:proofErr w:type="spellStart"/>
      <w:r>
        <w:t>Daříčková</w:t>
      </w:r>
      <w:proofErr w:type="spellEnd"/>
      <w:r>
        <w:t xml:space="preserve"> Kateřina</w:t>
      </w:r>
      <w:r>
        <w:tab/>
      </w:r>
      <w:r>
        <w:tab/>
      </w:r>
      <w:r>
        <w:tab/>
        <w:t>SŠ</w:t>
      </w:r>
    </w:p>
    <w:p w14:paraId="00365313" w14:textId="77777777" w:rsidR="003C5F17" w:rsidRPr="000A7FFB" w:rsidRDefault="003C5F17" w:rsidP="003C5F17">
      <w:proofErr w:type="spellStart"/>
      <w:r w:rsidRPr="000A7FFB">
        <w:t>Focher</w:t>
      </w:r>
      <w:proofErr w:type="spellEnd"/>
      <w:r w:rsidRPr="000A7FFB">
        <w:t xml:space="preserve"> Michal</w:t>
      </w:r>
      <w:r w:rsidRPr="000A7FFB">
        <w:tab/>
      </w:r>
      <w:r w:rsidRPr="000A7FFB">
        <w:tab/>
      </w:r>
      <w:r w:rsidRPr="000A7FFB">
        <w:tab/>
      </w:r>
      <w:r w:rsidRPr="000A7FFB">
        <w:tab/>
        <w:t>SŠ</w:t>
      </w:r>
    </w:p>
    <w:p w14:paraId="3F1DAFB5" w14:textId="77777777" w:rsidR="003C5F17" w:rsidRDefault="003C5F17" w:rsidP="003C5F17">
      <w:r>
        <w:t>Kalusová Ivana, Mgr.</w:t>
      </w:r>
      <w:r>
        <w:tab/>
      </w:r>
      <w:r>
        <w:tab/>
      </w:r>
      <w:r>
        <w:tab/>
        <w:t>VŠ</w:t>
      </w:r>
    </w:p>
    <w:p w14:paraId="70EA883F" w14:textId="77777777" w:rsidR="003C5F17" w:rsidRPr="000A7FFB" w:rsidRDefault="003C5F17" w:rsidP="003C5F17">
      <w:r w:rsidRPr="000A7FFB">
        <w:t>Klimešová Jarmila</w:t>
      </w:r>
      <w:r w:rsidRPr="000A7FFB">
        <w:tab/>
      </w:r>
      <w:r w:rsidRPr="000A7FFB">
        <w:tab/>
      </w:r>
      <w:r w:rsidRPr="000A7FFB">
        <w:tab/>
        <w:t>SŠ</w:t>
      </w:r>
    </w:p>
    <w:p w14:paraId="7079CAC6" w14:textId="77777777" w:rsidR="003C5F17" w:rsidRDefault="003C5F17" w:rsidP="00D4502A">
      <w:r>
        <w:t>Kopřivová Naděžda</w:t>
      </w:r>
      <w:r>
        <w:tab/>
      </w:r>
      <w:r>
        <w:tab/>
      </w:r>
      <w:r>
        <w:tab/>
        <w:t>SŠ</w:t>
      </w:r>
    </w:p>
    <w:p w14:paraId="0B6511BB" w14:textId="77777777" w:rsidR="003C5F17" w:rsidRDefault="003C5F17" w:rsidP="00D4502A">
      <w:r w:rsidRPr="0005646E">
        <w:t>Králová Petra</w:t>
      </w:r>
      <w:r w:rsidRPr="0005646E">
        <w:tab/>
      </w:r>
      <w:r w:rsidRPr="0005646E">
        <w:tab/>
      </w:r>
      <w:r w:rsidRPr="0005646E">
        <w:tab/>
      </w:r>
      <w:r w:rsidRPr="0005646E">
        <w:tab/>
        <w:t>SŠ</w:t>
      </w:r>
    </w:p>
    <w:p w14:paraId="3F65F9E4" w14:textId="77777777" w:rsidR="003C5F17" w:rsidRPr="0005646E" w:rsidRDefault="003C5F17" w:rsidP="003C5F17">
      <w:r>
        <w:t>Krpcová Sabina</w:t>
      </w:r>
      <w:r>
        <w:tab/>
      </w:r>
      <w:r>
        <w:tab/>
      </w:r>
      <w:r>
        <w:tab/>
        <w:t>SŠ</w:t>
      </w:r>
    </w:p>
    <w:p w14:paraId="46307A31" w14:textId="77777777" w:rsidR="003C5F17" w:rsidRDefault="003C5F17" w:rsidP="003C5F17">
      <w:proofErr w:type="spellStart"/>
      <w:r>
        <w:t>Labounková</w:t>
      </w:r>
      <w:proofErr w:type="spellEnd"/>
      <w:r>
        <w:t xml:space="preserve"> Michaela</w:t>
      </w:r>
      <w:r>
        <w:tab/>
      </w:r>
      <w:r>
        <w:tab/>
        <w:t>SŠ</w:t>
      </w:r>
    </w:p>
    <w:p w14:paraId="4CCC85E3" w14:textId="77777777" w:rsidR="003C5F17" w:rsidRPr="0005646E" w:rsidRDefault="003C5F17" w:rsidP="003C5F17">
      <w:r w:rsidRPr="0005646E">
        <w:t>Plháková Tereza</w:t>
      </w:r>
      <w:r w:rsidRPr="0005646E">
        <w:tab/>
      </w:r>
      <w:r w:rsidRPr="0005646E">
        <w:tab/>
      </w:r>
      <w:r w:rsidRPr="0005646E">
        <w:tab/>
        <w:t>ZŠ</w:t>
      </w:r>
    </w:p>
    <w:p w14:paraId="5D39385E" w14:textId="77777777" w:rsidR="003C5F17" w:rsidRPr="0005646E" w:rsidRDefault="003C5F17" w:rsidP="003C5F17">
      <w:proofErr w:type="spellStart"/>
      <w:r>
        <w:t>Smitalová</w:t>
      </w:r>
      <w:proofErr w:type="spellEnd"/>
      <w:r>
        <w:t xml:space="preserve"> Eliška</w:t>
      </w:r>
      <w:r w:rsidRPr="0005646E">
        <w:tab/>
      </w:r>
      <w:r w:rsidRPr="0005646E">
        <w:tab/>
      </w:r>
      <w:r w:rsidRPr="0005646E">
        <w:tab/>
        <w:t>SŠ</w:t>
      </w:r>
    </w:p>
    <w:p w14:paraId="7734655B" w14:textId="77777777" w:rsidR="003C5F17" w:rsidRDefault="003C5F17" w:rsidP="00D4502A">
      <w:r w:rsidRPr="000A7FFB">
        <w:t>Šaršová Leona</w:t>
      </w:r>
      <w:r w:rsidRPr="000A7FFB">
        <w:tab/>
      </w:r>
      <w:r w:rsidRPr="000A7FFB">
        <w:tab/>
      </w:r>
      <w:r w:rsidRPr="000A7FFB">
        <w:tab/>
        <w:t>SŠ</w:t>
      </w:r>
    </w:p>
    <w:p w14:paraId="302153E3" w14:textId="77777777" w:rsidR="00D4502A" w:rsidRPr="000A7FFB" w:rsidRDefault="00595B31" w:rsidP="00D4502A">
      <w:proofErr w:type="spellStart"/>
      <w:r>
        <w:t>Vacová</w:t>
      </w:r>
      <w:proofErr w:type="spellEnd"/>
      <w:r>
        <w:t xml:space="preserve"> Zuzana  </w:t>
      </w:r>
      <w:r w:rsidR="00D4502A" w:rsidRPr="000A7FFB">
        <w:t xml:space="preserve">                                SŠ</w:t>
      </w:r>
    </w:p>
    <w:p w14:paraId="099C00D0" w14:textId="77777777" w:rsidR="00D4502A" w:rsidRPr="0005646E" w:rsidRDefault="00595B31" w:rsidP="00D4502A">
      <w:r>
        <w:t>Zborníková Simona, Bc.</w:t>
      </w:r>
      <w:r w:rsidR="00D4502A" w:rsidRPr="0005646E">
        <w:tab/>
      </w:r>
      <w:r w:rsidR="00D4502A" w:rsidRPr="0005646E">
        <w:tab/>
        <w:t>VŠ</w:t>
      </w:r>
    </w:p>
    <w:p w14:paraId="40D7DAC5" w14:textId="77777777" w:rsidR="00D4502A" w:rsidRPr="0005646E" w:rsidRDefault="00D4502A" w:rsidP="00D4502A"/>
    <w:p w14:paraId="33F07BAD" w14:textId="77777777" w:rsidR="00D4502A" w:rsidRPr="0005646E" w:rsidRDefault="00D4502A" w:rsidP="00D4502A"/>
    <w:p w14:paraId="2BC579F6" w14:textId="77777777" w:rsidR="00D4502A" w:rsidRPr="0005646E" w:rsidRDefault="00D4502A" w:rsidP="00D4502A"/>
    <w:p w14:paraId="51E48B3D" w14:textId="77777777" w:rsidR="00D4502A" w:rsidRPr="0005646E" w:rsidRDefault="00D4502A" w:rsidP="00D4502A">
      <w:r w:rsidRPr="0005646E">
        <w:t>Sekce obslužná:</w:t>
      </w:r>
    </w:p>
    <w:p w14:paraId="47BE77D4" w14:textId="77777777" w:rsidR="00D4502A" w:rsidRPr="0005646E" w:rsidRDefault="00D4502A" w:rsidP="00D4502A">
      <w:r w:rsidRPr="0005646E">
        <w:t>uklízečka:</w:t>
      </w:r>
    </w:p>
    <w:p w14:paraId="7107E398" w14:textId="77777777" w:rsidR="00D4502A" w:rsidRPr="0005646E" w:rsidRDefault="00D4502A" w:rsidP="00D4502A">
      <w:r w:rsidRPr="0005646E">
        <w:t>Horníková Vladimíra</w:t>
      </w:r>
    </w:p>
    <w:p w14:paraId="56B3276B" w14:textId="77777777" w:rsidR="00D4502A" w:rsidRPr="0005646E" w:rsidRDefault="00D4502A" w:rsidP="00D4502A">
      <w:r w:rsidRPr="0005646E">
        <w:t>pracovník výdeje stravy</w:t>
      </w:r>
      <w:r w:rsidR="00A51310" w:rsidRPr="0005646E">
        <w:t>:</w:t>
      </w:r>
    </w:p>
    <w:p w14:paraId="31FC0E9C" w14:textId="77777777" w:rsidR="00D4502A" w:rsidRPr="0005646E" w:rsidRDefault="00A51310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proofErr w:type="spellStart"/>
      <w:r w:rsidRPr="0005646E">
        <w:t>Martišková</w:t>
      </w:r>
      <w:proofErr w:type="spellEnd"/>
      <w:r w:rsidRPr="0005646E">
        <w:t xml:space="preserve"> Petra</w:t>
      </w:r>
    </w:p>
    <w:p w14:paraId="2DC94F3D" w14:textId="77777777" w:rsidR="00D4502A" w:rsidRPr="0005646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1EF1A576" w14:textId="77777777" w:rsidR="00D4502A" w:rsidRPr="0005646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5646E">
        <w:t>Sekce metodická:</w:t>
      </w:r>
    </w:p>
    <w:p w14:paraId="37657297" w14:textId="77777777" w:rsidR="00D4502A" w:rsidRPr="0005646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5646E">
        <w:t>externí správce ICT</w:t>
      </w:r>
    </w:p>
    <w:p w14:paraId="49E9D2B6" w14:textId="77777777" w:rsidR="00D4502A" w:rsidRPr="003D6D3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5646E">
        <w:t xml:space="preserve">Vladan </w:t>
      </w:r>
      <w:proofErr w:type="spellStart"/>
      <w:r w:rsidRPr="0005646E">
        <w:t>Vozár</w:t>
      </w:r>
      <w:proofErr w:type="spellEnd"/>
    </w:p>
    <w:p w14:paraId="2A457160" w14:textId="77777777" w:rsidR="00D4502A" w:rsidRPr="003D6D3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451B40DF" w14:textId="77777777" w:rsidR="00D4502A" w:rsidRPr="0005646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5646E">
        <w:t>Sekce ekonomická:</w:t>
      </w:r>
    </w:p>
    <w:p w14:paraId="4194926A" w14:textId="77777777" w:rsidR="00D4502A" w:rsidRPr="0005646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5646E">
        <w:t>ekonomická účetní:</w:t>
      </w:r>
    </w:p>
    <w:p w14:paraId="7BC1B975" w14:textId="77777777" w:rsidR="00CF3297" w:rsidRDefault="00CF3297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>Kristýna Dostalíková, Ing.</w:t>
      </w:r>
    </w:p>
    <w:p w14:paraId="51F4AC3F" w14:textId="77777777" w:rsidR="00D4502A" w:rsidRPr="003D6D3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3D6D3F">
        <w:t>externí mzdová účetní:</w:t>
      </w:r>
    </w:p>
    <w:p w14:paraId="3280D8B6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3D6D3F">
        <w:t>Božena Horáková</w:t>
      </w:r>
    </w:p>
    <w:p w14:paraId="14068035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58712CAC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</w:rPr>
      </w:pPr>
    </w:p>
    <w:p w14:paraId="08CB9DE7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</w:rPr>
      </w:pPr>
    </w:p>
    <w:p w14:paraId="06754B1D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</w:rPr>
      </w:pPr>
      <w:r w:rsidRPr="005D18DD">
        <w:rPr>
          <w:b/>
        </w:rPr>
        <w:t>Kvalifikovanost</w:t>
      </w:r>
    </w:p>
    <w:p w14:paraId="5CCF40BF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>Většina učitelů</w:t>
      </w:r>
      <w:r w:rsidRPr="003D6D3F">
        <w:t xml:space="preserve"> m</w:t>
      </w:r>
      <w:r>
        <w:t xml:space="preserve">á </w:t>
      </w:r>
      <w:r w:rsidRPr="003D6D3F">
        <w:t>vysokoškolské magist</w:t>
      </w:r>
      <w:r>
        <w:t xml:space="preserve">erské vzdělání v oboru Speciální pedagogika na </w:t>
      </w:r>
      <w:proofErr w:type="spellStart"/>
      <w:r w:rsidRPr="003D6D3F">
        <w:t>PdF</w:t>
      </w:r>
      <w:r>
        <w:t>UP</w:t>
      </w:r>
      <w:proofErr w:type="spellEnd"/>
      <w:r>
        <w:t xml:space="preserve"> Olomouc. </w:t>
      </w:r>
      <w:r w:rsidR="00595B31">
        <w:t xml:space="preserve">Někteří zaměstnanci si dodělávají studium speciální pedagogiky. </w:t>
      </w:r>
      <w:r>
        <w:t>Sbor není plně aprobovaný.</w:t>
      </w:r>
    </w:p>
    <w:p w14:paraId="15F3B57B" w14:textId="77777777" w:rsidR="00D4502A" w:rsidRDefault="00D4502A" w:rsidP="00D4502A">
      <w:r>
        <w:br w:type="page"/>
      </w:r>
    </w:p>
    <w:p w14:paraId="4185FE35" w14:textId="77777777" w:rsidR="00D4502A" w:rsidRPr="003D6D3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4C761EE1" w14:textId="77777777" w:rsidR="00D4502A" w:rsidRPr="003D6D3F" w:rsidRDefault="00D4502A" w:rsidP="00D4502A"/>
    <w:p w14:paraId="6A8B7F98" w14:textId="77777777" w:rsidR="00212D0B" w:rsidRDefault="00D4502A" w:rsidP="00D4502A">
      <w:pPr>
        <w:pStyle w:val="Zkladntext2"/>
        <w:rPr>
          <w:bCs/>
        </w:rPr>
      </w:pPr>
      <w:r w:rsidRPr="003D6D3F">
        <w:rPr>
          <w:bCs/>
        </w:rPr>
        <w:t>Organizační struktura platná ve sledovaném období:</w:t>
      </w:r>
    </w:p>
    <w:p w14:paraId="04AACC9B" w14:textId="77777777" w:rsidR="00212D0B" w:rsidRDefault="00212D0B" w:rsidP="00D4502A">
      <w:pPr>
        <w:pStyle w:val="Zkladntext2"/>
        <w:rPr>
          <w:bCs/>
        </w:rPr>
      </w:pPr>
    </w:p>
    <w:p w14:paraId="2777F661" w14:textId="77777777" w:rsidR="00D4502A" w:rsidRPr="00212D0B" w:rsidRDefault="00126576" w:rsidP="00D4502A">
      <w:pPr>
        <w:rPr>
          <w:b/>
          <w:bCs/>
          <w:sz w:val="32"/>
          <w:u w:val="single"/>
        </w:rPr>
      </w:pPr>
      <w:r w:rsidRPr="00126576">
        <w:rPr>
          <w:b/>
          <w:bCs/>
          <w:noProof/>
          <w:sz w:val="32"/>
          <w:u w:val="single"/>
        </w:rPr>
        <w:drawing>
          <wp:inline distT="0" distB="0" distL="0" distR="0" wp14:anchorId="07E3D4A4" wp14:editId="4A615D09">
            <wp:extent cx="6010275" cy="7210425"/>
            <wp:effectExtent l="57150" t="0" r="28575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1797408-B8B2-4F1A-9D17-F2EF133788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033B730" w14:textId="77777777" w:rsidR="00D4502A" w:rsidRPr="00E04F41" w:rsidRDefault="00D4502A" w:rsidP="00D4502A">
      <w:pPr>
        <w:rPr>
          <w:b/>
          <w:bCs/>
          <w:sz w:val="32"/>
          <w:u w:val="single"/>
        </w:rPr>
      </w:pPr>
    </w:p>
    <w:p w14:paraId="1B077F03" w14:textId="77777777" w:rsidR="00212D0B" w:rsidRDefault="00212D0B" w:rsidP="00D4502A">
      <w:pPr>
        <w:rPr>
          <w:b/>
          <w:bCs/>
          <w:sz w:val="32"/>
          <w:u w:val="single"/>
        </w:rPr>
      </w:pPr>
    </w:p>
    <w:p w14:paraId="09A05003" w14:textId="77777777" w:rsidR="00212D0B" w:rsidRDefault="00212D0B" w:rsidP="00D4502A">
      <w:pPr>
        <w:rPr>
          <w:b/>
          <w:bCs/>
          <w:sz w:val="32"/>
          <w:u w:val="single"/>
        </w:rPr>
      </w:pPr>
    </w:p>
    <w:p w14:paraId="662A4639" w14:textId="77777777" w:rsidR="00212D0B" w:rsidRDefault="00212D0B" w:rsidP="00D4502A">
      <w:pPr>
        <w:rPr>
          <w:b/>
          <w:bCs/>
          <w:sz w:val="32"/>
          <w:u w:val="single"/>
        </w:rPr>
      </w:pPr>
    </w:p>
    <w:p w14:paraId="7ED4EF51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49EDE4DF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46720EF6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20B4C5F1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521A6878" w14:textId="77777777" w:rsidR="00D4502A" w:rsidRPr="00E04F41" w:rsidRDefault="00430C5E" w:rsidP="00D4502A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5</w:t>
      </w:r>
      <w:r w:rsidR="00D4502A" w:rsidRPr="00E04F41">
        <w:rPr>
          <w:b/>
          <w:bCs/>
          <w:sz w:val="32"/>
          <w:u w:val="single"/>
        </w:rPr>
        <w:t xml:space="preserve">. </w:t>
      </w:r>
      <w:r w:rsidR="00D4502A" w:rsidRPr="00E04F41">
        <w:rPr>
          <w:b/>
          <w:bCs/>
          <w:sz w:val="32"/>
          <w:szCs w:val="32"/>
          <w:u w:val="single"/>
        </w:rPr>
        <w:t>Údaje</w:t>
      </w:r>
      <w:r w:rsidR="00D4502A" w:rsidRPr="00E04F41">
        <w:rPr>
          <w:b/>
          <w:bCs/>
          <w:sz w:val="32"/>
          <w:u w:val="single"/>
        </w:rPr>
        <w:t xml:space="preserve"> o zápisu k povinné školní docházce a následném přijetí do školy</w:t>
      </w:r>
    </w:p>
    <w:p w14:paraId="5A26AD17" w14:textId="77777777" w:rsidR="00D4502A" w:rsidRPr="003D6D3F" w:rsidRDefault="00D4502A" w:rsidP="00D4502A">
      <w:pPr>
        <w:rPr>
          <w:b/>
          <w:bCs/>
          <w:sz w:val="32"/>
          <w:u w:val="single"/>
        </w:rPr>
      </w:pPr>
    </w:p>
    <w:p w14:paraId="18CB41F8" w14:textId="525428E4" w:rsidR="00D4502A" w:rsidRPr="003D6D3F" w:rsidRDefault="00D4502A" w:rsidP="00D4502A">
      <w:pPr>
        <w:pStyle w:val="Zkladntextodsazen"/>
      </w:pPr>
      <w:r w:rsidRPr="003D6D3F">
        <w:t>Na základě Zákona č. 561/2004 Sb. ze dne 24. 9. 2004 (ško</w:t>
      </w:r>
      <w:r>
        <w:t xml:space="preserve">lský zákon) § 36, odst. 4. se </w:t>
      </w:r>
      <w:r w:rsidRPr="003D6D3F">
        <w:t>dostavil</w:t>
      </w:r>
      <w:r>
        <w:t>o</w:t>
      </w:r>
      <w:r w:rsidRPr="003D6D3F">
        <w:t xml:space="preserve"> v řádném termínu </w:t>
      </w:r>
      <w:r w:rsidRPr="0005646E">
        <w:t>pro školní rok 20</w:t>
      </w:r>
      <w:r w:rsidR="002A2909" w:rsidRPr="0005646E">
        <w:t>2</w:t>
      </w:r>
      <w:r w:rsidR="00643D22">
        <w:t>2</w:t>
      </w:r>
      <w:r w:rsidRPr="0005646E">
        <w:t>/202</w:t>
      </w:r>
      <w:r w:rsidR="00643D22">
        <w:t>3</w:t>
      </w:r>
      <w:r w:rsidR="003C64A4">
        <w:t xml:space="preserve"> </w:t>
      </w:r>
      <w:r w:rsidR="0005109F">
        <w:t xml:space="preserve">pět </w:t>
      </w:r>
      <w:r w:rsidRPr="0005646E">
        <w:t>žá</w:t>
      </w:r>
      <w:r w:rsidR="0005109F">
        <w:t>ků</w:t>
      </w:r>
      <w:r w:rsidRPr="0005646E">
        <w:t xml:space="preserve"> a pro další školní rok 202</w:t>
      </w:r>
      <w:r w:rsidR="00643D22">
        <w:t>3</w:t>
      </w:r>
      <w:r w:rsidRPr="0005646E">
        <w:t>/202</w:t>
      </w:r>
      <w:r w:rsidR="00643D22">
        <w:t>4</w:t>
      </w:r>
      <w:r w:rsidRPr="0005646E">
        <w:t xml:space="preserve"> daném tímto zákonem k zápisu do Základní školy Uničov, Šternberská 456 </w:t>
      </w:r>
      <w:r w:rsidR="00643D22">
        <w:t>dva</w:t>
      </w:r>
      <w:r w:rsidR="00380068">
        <w:t xml:space="preserve"> žá</w:t>
      </w:r>
      <w:r w:rsidR="00643D22">
        <w:t>ci</w:t>
      </w:r>
      <w:r w:rsidRPr="0005646E">
        <w:t>, kteří budou plnit povinnou školní docházku.</w:t>
      </w:r>
    </w:p>
    <w:p w14:paraId="48AE8F2D" w14:textId="77777777" w:rsidR="00D4502A" w:rsidRPr="003D6D3F" w:rsidRDefault="00D4502A" w:rsidP="00D4502A">
      <w:pPr>
        <w:pStyle w:val="Zkladntext"/>
      </w:pPr>
      <w:r w:rsidRPr="003D6D3F">
        <w:tab/>
        <w:t>V průbě</w:t>
      </w:r>
      <w:r>
        <w:t>hu školního roku od 01. 09. 20</w:t>
      </w:r>
      <w:r w:rsidR="002A2909">
        <w:t>2</w:t>
      </w:r>
      <w:r w:rsidR="00643D22">
        <w:t>2</w:t>
      </w:r>
      <w:r>
        <w:t xml:space="preserve"> do 31. 8. 202</w:t>
      </w:r>
      <w:r w:rsidR="00643D22">
        <w:t>3</w:t>
      </w:r>
      <w:r w:rsidRPr="003D6D3F">
        <w:t xml:space="preserve"> byli rozhodnutím ředitele školy zařazeni do školy se současnou změnou vzdělávacího programu nebo přestoupili z</w:t>
      </w:r>
      <w:r>
        <w:t> jiné základní školy</w:t>
      </w:r>
      <w:r w:rsidRPr="003D6D3F">
        <w:t>:</w:t>
      </w:r>
    </w:p>
    <w:p w14:paraId="6BB78125" w14:textId="77777777" w:rsidR="00D4502A" w:rsidRPr="00AE5D17" w:rsidRDefault="00D4502A" w:rsidP="006D1105">
      <w:r w:rsidRPr="00AE5D17">
        <w:t xml:space="preserve">ZŠ </w:t>
      </w:r>
      <w:r w:rsidR="006D1105" w:rsidRPr="00AE5D17">
        <w:tab/>
      </w:r>
      <w:r w:rsidR="00643D22">
        <w:tab/>
        <w:t>2</w:t>
      </w:r>
      <w:r w:rsidRPr="00AE5D17">
        <w:t xml:space="preserve">. ročník – </w:t>
      </w:r>
      <w:r w:rsidR="00643D22">
        <w:t>1</w:t>
      </w:r>
      <w:r w:rsidR="00380068" w:rsidRPr="00AE5D17">
        <w:t xml:space="preserve"> žá</w:t>
      </w:r>
      <w:r w:rsidR="00643D22">
        <w:t>k</w:t>
      </w:r>
    </w:p>
    <w:p w14:paraId="79E25370" w14:textId="77777777" w:rsidR="00D4502A" w:rsidRPr="00AE5D17" w:rsidRDefault="00643D22" w:rsidP="00D4502A">
      <w:pPr>
        <w:ind w:left="708" w:firstLine="708"/>
      </w:pPr>
      <w:r>
        <w:t>3</w:t>
      </w:r>
      <w:r w:rsidR="00D4502A" w:rsidRPr="00AE5D17">
        <w:t xml:space="preserve">. ročník – </w:t>
      </w:r>
      <w:r>
        <w:t>2</w:t>
      </w:r>
      <w:r w:rsidR="00D4502A" w:rsidRPr="00AE5D17">
        <w:t xml:space="preserve"> žá</w:t>
      </w:r>
      <w:r>
        <w:t>ci</w:t>
      </w:r>
    </w:p>
    <w:p w14:paraId="7AA7D836" w14:textId="77777777" w:rsidR="00D56036" w:rsidRPr="00AE5D17" w:rsidRDefault="00D56036" w:rsidP="00D4502A">
      <w:pPr>
        <w:ind w:left="708" w:firstLine="708"/>
      </w:pPr>
      <w:r w:rsidRPr="00AE5D17">
        <w:t xml:space="preserve">5. ročník – </w:t>
      </w:r>
      <w:r w:rsidR="00643D22">
        <w:t>2</w:t>
      </w:r>
      <w:r w:rsidRPr="00AE5D17">
        <w:t xml:space="preserve"> žá</w:t>
      </w:r>
      <w:r w:rsidR="00643D22">
        <w:t>ci</w:t>
      </w:r>
    </w:p>
    <w:p w14:paraId="141E7872" w14:textId="77777777" w:rsidR="00D4502A" w:rsidRPr="00AE5D17" w:rsidRDefault="00643D22" w:rsidP="00D4502A">
      <w:pPr>
        <w:ind w:left="708" w:firstLine="708"/>
      </w:pPr>
      <w:r>
        <w:t>6</w:t>
      </w:r>
      <w:r w:rsidR="00D4502A" w:rsidRPr="00AE5D17">
        <w:t xml:space="preserve">. ročník – </w:t>
      </w:r>
      <w:r>
        <w:t>2</w:t>
      </w:r>
      <w:r w:rsidR="00D4502A" w:rsidRPr="00AE5D17">
        <w:t>ž</w:t>
      </w:r>
      <w:r w:rsidR="006D1105" w:rsidRPr="00AE5D17">
        <w:t>á</w:t>
      </w:r>
      <w:r>
        <w:t>ci</w:t>
      </w:r>
    </w:p>
    <w:p w14:paraId="6FFF6562" w14:textId="77777777" w:rsidR="00D4502A" w:rsidRPr="00AE5D17" w:rsidRDefault="00643D22" w:rsidP="00D4502A">
      <w:pPr>
        <w:ind w:left="708" w:firstLine="708"/>
      </w:pPr>
      <w:r>
        <w:t>8</w:t>
      </w:r>
      <w:r w:rsidR="00D4502A" w:rsidRPr="00AE5D17">
        <w:t xml:space="preserve">. ročník – </w:t>
      </w:r>
      <w:r>
        <w:t>2</w:t>
      </w:r>
      <w:r w:rsidR="00D4502A" w:rsidRPr="00AE5D17">
        <w:t xml:space="preserve"> žá</w:t>
      </w:r>
      <w:r>
        <w:t>ci</w:t>
      </w:r>
    </w:p>
    <w:p w14:paraId="33E154BE" w14:textId="77777777" w:rsidR="00D4502A" w:rsidRDefault="00D4502A" w:rsidP="00D4502A">
      <w:pPr>
        <w:rPr>
          <w:b/>
          <w:bCs/>
        </w:rPr>
      </w:pPr>
    </w:p>
    <w:p w14:paraId="667CC57A" w14:textId="77777777" w:rsidR="00D4502A" w:rsidRDefault="00D4502A" w:rsidP="00D4502A">
      <w:pPr>
        <w:rPr>
          <w:b/>
          <w:bCs/>
        </w:rPr>
      </w:pPr>
    </w:p>
    <w:p w14:paraId="5BB0CBF6" w14:textId="77777777" w:rsidR="00D4502A" w:rsidRPr="003D6D3F" w:rsidRDefault="00D4502A" w:rsidP="00D4502A">
      <w:r w:rsidRPr="003D6D3F">
        <w:rPr>
          <w:b/>
          <w:bCs/>
        </w:rPr>
        <w:t>Počty žáků ve třídách</w:t>
      </w:r>
    </w:p>
    <w:p w14:paraId="288D72C3" w14:textId="77777777" w:rsidR="00D4502A" w:rsidRPr="003D6D3F" w:rsidRDefault="00D4502A" w:rsidP="00D4502A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4"/>
        <w:gridCol w:w="1007"/>
        <w:gridCol w:w="1031"/>
        <w:gridCol w:w="1250"/>
        <w:gridCol w:w="1063"/>
        <w:gridCol w:w="1085"/>
        <w:gridCol w:w="1370"/>
        <w:gridCol w:w="1370"/>
      </w:tblGrid>
      <w:tr w:rsidR="00D4502A" w:rsidRPr="003D6D3F" w14:paraId="71E1C3E0" w14:textId="77777777" w:rsidTr="00A3033F">
        <w:tc>
          <w:tcPr>
            <w:tcW w:w="884" w:type="dxa"/>
          </w:tcPr>
          <w:p w14:paraId="557866E0" w14:textId="77777777" w:rsidR="00D4502A" w:rsidRPr="003D6D3F" w:rsidRDefault="00D4502A" w:rsidP="001D318A">
            <w:pPr>
              <w:rPr>
                <w:b/>
              </w:rPr>
            </w:pPr>
            <w:r w:rsidRPr="003D6D3F">
              <w:rPr>
                <w:b/>
              </w:rPr>
              <w:t>Třída</w:t>
            </w:r>
          </w:p>
        </w:tc>
        <w:tc>
          <w:tcPr>
            <w:tcW w:w="1007" w:type="dxa"/>
          </w:tcPr>
          <w:p w14:paraId="070F7685" w14:textId="77777777" w:rsidR="00D4502A" w:rsidRPr="003D6D3F" w:rsidRDefault="00D4502A" w:rsidP="001D318A">
            <w:pPr>
              <w:rPr>
                <w:b/>
              </w:rPr>
            </w:pPr>
            <w:r w:rsidRPr="003D6D3F">
              <w:rPr>
                <w:b/>
              </w:rPr>
              <w:t>Ročník</w:t>
            </w:r>
          </w:p>
        </w:tc>
        <w:tc>
          <w:tcPr>
            <w:tcW w:w="1031" w:type="dxa"/>
          </w:tcPr>
          <w:p w14:paraId="7742894E" w14:textId="77777777" w:rsidR="00D4502A" w:rsidRDefault="00D4502A" w:rsidP="001D318A">
            <w:pPr>
              <w:jc w:val="center"/>
              <w:rPr>
                <w:b/>
              </w:rPr>
            </w:pPr>
            <w:r>
              <w:rPr>
                <w:b/>
              </w:rPr>
              <w:t>ZŠ</w:t>
            </w:r>
          </w:p>
          <w:p w14:paraId="4E9A6FFE" w14:textId="77777777" w:rsidR="00D4502A" w:rsidRPr="003D6D3F" w:rsidRDefault="00D4502A" w:rsidP="001D318A">
            <w:pPr>
              <w:jc w:val="center"/>
              <w:rPr>
                <w:b/>
              </w:rPr>
            </w:pPr>
          </w:p>
          <w:p w14:paraId="15C74A74" w14:textId="77777777" w:rsidR="00D4502A" w:rsidRPr="003D6D3F" w:rsidRDefault="00D4502A" w:rsidP="001D318A">
            <w:pPr>
              <w:jc w:val="center"/>
              <w:rPr>
                <w:b/>
              </w:rPr>
            </w:pPr>
            <w:r w:rsidRPr="003D6D3F">
              <w:rPr>
                <w:b/>
              </w:rPr>
              <w:t>ZŠS</w:t>
            </w:r>
          </w:p>
        </w:tc>
        <w:tc>
          <w:tcPr>
            <w:tcW w:w="1250" w:type="dxa"/>
          </w:tcPr>
          <w:p w14:paraId="197FFC31" w14:textId="168A89F9" w:rsidR="00D4502A" w:rsidRPr="003D6D3F" w:rsidRDefault="00D4502A" w:rsidP="001D318A">
            <w:pPr>
              <w:rPr>
                <w:b/>
              </w:rPr>
            </w:pPr>
            <w:r>
              <w:rPr>
                <w:b/>
              </w:rPr>
              <w:t>Stav k 1.9.20</w:t>
            </w:r>
            <w:r w:rsidR="00C27D20">
              <w:rPr>
                <w:b/>
              </w:rPr>
              <w:t>2</w:t>
            </w:r>
            <w:r w:rsidR="003C64A4">
              <w:rPr>
                <w:b/>
              </w:rPr>
              <w:t>2</w:t>
            </w:r>
          </w:p>
        </w:tc>
        <w:tc>
          <w:tcPr>
            <w:tcW w:w="1063" w:type="dxa"/>
          </w:tcPr>
          <w:p w14:paraId="5DFA922E" w14:textId="77777777" w:rsidR="00D4502A" w:rsidRDefault="00D4502A" w:rsidP="001D318A">
            <w:pPr>
              <w:rPr>
                <w:b/>
              </w:rPr>
            </w:pPr>
            <w:r w:rsidRPr="003D6D3F">
              <w:rPr>
                <w:b/>
              </w:rPr>
              <w:t>Přestup do ZŠ</w:t>
            </w:r>
          </w:p>
          <w:p w14:paraId="70C6D942" w14:textId="77777777" w:rsidR="00D4502A" w:rsidRPr="003D6D3F" w:rsidRDefault="00D4502A" w:rsidP="001D318A">
            <w:pPr>
              <w:rPr>
                <w:b/>
              </w:rPr>
            </w:pPr>
            <w:r>
              <w:rPr>
                <w:b/>
              </w:rPr>
              <w:t>do ZŠS</w:t>
            </w:r>
          </w:p>
        </w:tc>
        <w:tc>
          <w:tcPr>
            <w:tcW w:w="1085" w:type="dxa"/>
          </w:tcPr>
          <w:p w14:paraId="17899E0F" w14:textId="77777777" w:rsidR="00D4502A" w:rsidRDefault="00D4502A" w:rsidP="001D318A">
            <w:pPr>
              <w:rPr>
                <w:b/>
              </w:rPr>
            </w:pPr>
            <w:r w:rsidRPr="003D6D3F">
              <w:rPr>
                <w:b/>
              </w:rPr>
              <w:t>Přestup ze ZŠ</w:t>
            </w:r>
          </w:p>
          <w:p w14:paraId="15815A47" w14:textId="77777777" w:rsidR="00D4502A" w:rsidRPr="003D6D3F" w:rsidRDefault="00D4502A" w:rsidP="001D318A">
            <w:pPr>
              <w:rPr>
                <w:b/>
              </w:rPr>
            </w:pPr>
            <w:r>
              <w:rPr>
                <w:b/>
              </w:rPr>
              <w:t>ze ZŠS</w:t>
            </w:r>
          </w:p>
        </w:tc>
        <w:tc>
          <w:tcPr>
            <w:tcW w:w="1370" w:type="dxa"/>
          </w:tcPr>
          <w:p w14:paraId="1E710B72" w14:textId="1B0E721D" w:rsidR="00D4502A" w:rsidRPr="003D6D3F" w:rsidRDefault="00D4502A" w:rsidP="001D318A">
            <w:pPr>
              <w:rPr>
                <w:b/>
              </w:rPr>
            </w:pPr>
            <w:r>
              <w:rPr>
                <w:b/>
              </w:rPr>
              <w:t>Stav k 3</w:t>
            </w:r>
            <w:r w:rsidR="00C27D20">
              <w:rPr>
                <w:b/>
              </w:rPr>
              <w:t>1</w:t>
            </w:r>
            <w:r>
              <w:rPr>
                <w:b/>
              </w:rPr>
              <w:t>.1.202</w:t>
            </w:r>
            <w:r w:rsidR="003C64A4">
              <w:rPr>
                <w:b/>
              </w:rPr>
              <w:t>3</w:t>
            </w:r>
          </w:p>
        </w:tc>
        <w:tc>
          <w:tcPr>
            <w:tcW w:w="1370" w:type="dxa"/>
          </w:tcPr>
          <w:p w14:paraId="71D0C9FC" w14:textId="6E5A24D4" w:rsidR="00D4502A" w:rsidRPr="003D6D3F" w:rsidRDefault="00D4502A" w:rsidP="001D318A">
            <w:pPr>
              <w:rPr>
                <w:b/>
              </w:rPr>
            </w:pPr>
            <w:r>
              <w:rPr>
                <w:b/>
              </w:rPr>
              <w:t>Stav k 30.6.20</w:t>
            </w:r>
            <w:r w:rsidR="00C27D20">
              <w:rPr>
                <w:b/>
              </w:rPr>
              <w:t>2</w:t>
            </w:r>
            <w:r w:rsidR="003C64A4">
              <w:rPr>
                <w:b/>
              </w:rPr>
              <w:t>3</w:t>
            </w:r>
          </w:p>
        </w:tc>
      </w:tr>
      <w:tr w:rsidR="00D4502A" w:rsidRPr="0031168E" w14:paraId="73E5C278" w14:textId="77777777" w:rsidTr="00A3033F">
        <w:tc>
          <w:tcPr>
            <w:tcW w:w="884" w:type="dxa"/>
          </w:tcPr>
          <w:p w14:paraId="7D2467F9" w14:textId="77777777" w:rsidR="00D4502A" w:rsidRPr="003333D0" w:rsidRDefault="00D4502A" w:rsidP="001D318A">
            <w:pPr>
              <w:jc w:val="center"/>
            </w:pPr>
            <w:r w:rsidRPr="003333D0">
              <w:t>I.</w:t>
            </w:r>
            <w:r w:rsidR="00BD14F4">
              <w:t xml:space="preserve"> A</w:t>
            </w:r>
          </w:p>
        </w:tc>
        <w:tc>
          <w:tcPr>
            <w:tcW w:w="1007" w:type="dxa"/>
          </w:tcPr>
          <w:p w14:paraId="78B5C88B" w14:textId="77777777" w:rsidR="00D4502A" w:rsidRPr="003333D0" w:rsidRDefault="00D4502A" w:rsidP="001D318A">
            <w:pPr>
              <w:jc w:val="center"/>
            </w:pPr>
            <w:r w:rsidRPr="003333D0">
              <w:t>1.</w:t>
            </w:r>
          </w:p>
        </w:tc>
        <w:tc>
          <w:tcPr>
            <w:tcW w:w="1031" w:type="dxa"/>
          </w:tcPr>
          <w:p w14:paraId="70DB7DE5" w14:textId="77777777" w:rsidR="00D4502A" w:rsidRPr="003333D0" w:rsidRDefault="00D4502A" w:rsidP="001D318A">
            <w:pPr>
              <w:jc w:val="center"/>
            </w:pPr>
            <w:r w:rsidRPr="003333D0">
              <w:t>ZŠ</w:t>
            </w:r>
          </w:p>
        </w:tc>
        <w:tc>
          <w:tcPr>
            <w:tcW w:w="1250" w:type="dxa"/>
          </w:tcPr>
          <w:p w14:paraId="2F79AEB5" w14:textId="77777777" w:rsidR="00D4502A" w:rsidRPr="003333D0" w:rsidRDefault="00316152" w:rsidP="001D318A">
            <w:pPr>
              <w:jc w:val="center"/>
            </w:pPr>
            <w:r>
              <w:t>7</w:t>
            </w:r>
          </w:p>
        </w:tc>
        <w:tc>
          <w:tcPr>
            <w:tcW w:w="1063" w:type="dxa"/>
          </w:tcPr>
          <w:p w14:paraId="6A301A9C" w14:textId="77777777" w:rsidR="00D4502A" w:rsidRPr="003333D0" w:rsidRDefault="00316152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5279D01A" w14:textId="77777777" w:rsidR="00D4502A" w:rsidRPr="003333D0" w:rsidRDefault="00316152" w:rsidP="00316152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263151D5" w14:textId="77777777" w:rsidR="00D4502A" w:rsidRPr="003333D0" w:rsidRDefault="00316152" w:rsidP="001D318A">
            <w:pPr>
              <w:jc w:val="center"/>
            </w:pPr>
            <w:r>
              <w:t>6</w:t>
            </w:r>
          </w:p>
        </w:tc>
        <w:tc>
          <w:tcPr>
            <w:tcW w:w="1370" w:type="dxa"/>
          </w:tcPr>
          <w:p w14:paraId="4D1D30CB" w14:textId="77777777" w:rsidR="00D4502A" w:rsidRPr="003333D0" w:rsidRDefault="00316152" w:rsidP="001D318A">
            <w:pPr>
              <w:jc w:val="center"/>
            </w:pPr>
            <w:r>
              <w:t>5</w:t>
            </w:r>
          </w:p>
        </w:tc>
      </w:tr>
      <w:tr w:rsidR="00D4502A" w:rsidRPr="003D6D3F" w14:paraId="524527B7" w14:textId="77777777" w:rsidTr="00A3033F">
        <w:tc>
          <w:tcPr>
            <w:tcW w:w="884" w:type="dxa"/>
          </w:tcPr>
          <w:p w14:paraId="506276EB" w14:textId="77777777" w:rsidR="00D4502A" w:rsidRPr="003333D0" w:rsidRDefault="00D4502A" w:rsidP="001D318A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6C7902FD" w14:textId="77777777" w:rsidR="00D4502A" w:rsidRPr="003333D0" w:rsidRDefault="006D1105" w:rsidP="001D318A">
            <w:pPr>
              <w:jc w:val="center"/>
            </w:pPr>
            <w:r w:rsidRPr="003333D0">
              <w:t>2</w:t>
            </w:r>
            <w:r w:rsidR="00D4502A" w:rsidRPr="003333D0">
              <w:t>.</w:t>
            </w:r>
          </w:p>
        </w:tc>
        <w:tc>
          <w:tcPr>
            <w:tcW w:w="1031" w:type="dxa"/>
          </w:tcPr>
          <w:p w14:paraId="79749A25" w14:textId="77777777" w:rsidR="00D4502A" w:rsidRPr="003333D0" w:rsidRDefault="00D4502A" w:rsidP="001D318A">
            <w:pPr>
              <w:jc w:val="center"/>
            </w:pPr>
            <w:r w:rsidRPr="003333D0">
              <w:t>ZŠ</w:t>
            </w:r>
          </w:p>
        </w:tc>
        <w:tc>
          <w:tcPr>
            <w:tcW w:w="1250" w:type="dxa"/>
          </w:tcPr>
          <w:p w14:paraId="094A6F90" w14:textId="77777777" w:rsidR="00D4502A" w:rsidRPr="003333D0" w:rsidRDefault="00316152" w:rsidP="001D318A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07A68D01" w14:textId="77777777" w:rsidR="00D4502A" w:rsidRPr="003333D0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1B7C20DA" w14:textId="77777777" w:rsidR="00D4502A" w:rsidRPr="003333D0" w:rsidRDefault="00D4502A" w:rsidP="001D318A">
            <w:pPr>
              <w:jc w:val="center"/>
            </w:pPr>
            <w:r w:rsidRPr="003333D0">
              <w:t>0</w:t>
            </w:r>
          </w:p>
        </w:tc>
        <w:tc>
          <w:tcPr>
            <w:tcW w:w="1370" w:type="dxa"/>
          </w:tcPr>
          <w:p w14:paraId="04051B99" w14:textId="77777777" w:rsidR="00D4502A" w:rsidRPr="003333D0" w:rsidRDefault="00023834" w:rsidP="001D318A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14:paraId="53006C3C" w14:textId="77777777" w:rsidR="00D4502A" w:rsidRPr="003333D0" w:rsidRDefault="00D4502A" w:rsidP="001D318A">
            <w:pPr>
              <w:jc w:val="center"/>
            </w:pPr>
            <w:r w:rsidRPr="003333D0">
              <w:t>3</w:t>
            </w:r>
          </w:p>
        </w:tc>
      </w:tr>
      <w:tr w:rsidR="00023834" w:rsidRPr="003D6D3F" w14:paraId="44DCC2C0" w14:textId="77777777" w:rsidTr="00A3033F">
        <w:tc>
          <w:tcPr>
            <w:tcW w:w="884" w:type="dxa"/>
          </w:tcPr>
          <w:p w14:paraId="4211833A" w14:textId="77777777" w:rsidR="00023834" w:rsidRDefault="00023834" w:rsidP="0068501C">
            <w:pPr>
              <w:jc w:val="center"/>
            </w:pPr>
            <w:r>
              <w:t>II.A</w:t>
            </w:r>
          </w:p>
        </w:tc>
        <w:tc>
          <w:tcPr>
            <w:tcW w:w="1007" w:type="dxa"/>
          </w:tcPr>
          <w:p w14:paraId="34E4298E" w14:textId="77777777" w:rsidR="00023834" w:rsidRDefault="00023834" w:rsidP="001D318A">
            <w:pPr>
              <w:jc w:val="center"/>
            </w:pPr>
            <w:r>
              <w:t>2.</w:t>
            </w:r>
          </w:p>
        </w:tc>
        <w:tc>
          <w:tcPr>
            <w:tcW w:w="1031" w:type="dxa"/>
          </w:tcPr>
          <w:p w14:paraId="301AEC20" w14:textId="77777777" w:rsidR="00023834" w:rsidRDefault="00023834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13E162AA" w14:textId="77777777" w:rsidR="00023834" w:rsidRDefault="00023834" w:rsidP="001D318A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14:paraId="4892E1D5" w14:textId="77777777" w:rsidR="00023834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45EE8C8F" w14:textId="77777777" w:rsidR="00023834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6B931E2B" w14:textId="77777777" w:rsidR="00023834" w:rsidRDefault="00023834" w:rsidP="001D318A">
            <w:pPr>
              <w:jc w:val="center"/>
            </w:pPr>
            <w:r>
              <w:t>5</w:t>
            </w:r>
          </w:p>
        </w:tc>
        <w:tc>
          <w:tcPr>
            <w:tcW w:w="1370" w:type="dxa"/>
          </w:tcPr>
          <w:p w14:paraId="05F937C2" w14:textId="77777777" w:rsidR="00023834" w:rsidRDefault="00023834" w:rsidP="001D318A">
            <w:pPr>
              <w:jc w:val="center"/>
            </w:pPr>
            <w:r>
              <w:t>5</w:t>
            </w:r>
          </w:p>
        </w:tc>
      </w:tr>
      <w:tr w:rsidR="00023834" w:rsidRPr="003D6D3F" w14:paraId="19344E78" w14:textId="77777777" w:rsidTr="00A3033F">
        <w:tc>
          <w:tcPr>
            <w:tcW w:w="884" w:type="dxa"/>
          </w:tcPr>
          <w:p w14:paraId="64281F35" w14:textId="77777777" w:rsidR="00023834" w:rsidRDefault="00023834" w:rsidP="0068501C">
            <w:pPr>
              <w:jc w:val="center"/>
            </w:pPr>
          </w:p>
        </w:tc>
        <w:tc>
          <w:tcPr>
            <w:tcW w:w="1007" w:type="dxa"/>
          </w:tcPr>
          <w:p w14:paraId="72421DD3" w14:textId="77777777" w:rsidR="00023834" w:rsidRDefault="00023834" w:rsidP="001D318A">
            <w:pPr>
              <w:jc w:val="center"/>
            </w:pPr>
            <w:r>
              <w:t>3.</w:t>
            </w:r>
          </w:p>
        </w:tc>
        <w:tc>
          <w:tcPr>
            <w:tcW w:w="1031" w:type="dxa"/>
          </w:tcPr>
          <w:p w14:paraId="6D7F253B" w14:textId="77777777" w:rsidR="00023834" w:rsidRDefault="00023834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41C432C2" w14:textId="77777777" w:rsidR="00023834" w:rsidRDefault="00023834" w:rsidP="001D318A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EDC0CBA" w14:textId="77777777" w:rsidR="00023834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7AE103A6" w14:textId="77777777" w:rsidR="00023834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2555ED78" w14:textId="77777777" w:rsidR="00023834" w:rsidRDefault="00023834" w:rsidP="001D318A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6C83D94D" w14:textId="77777777" w:rsidR="00023834" w:rsidRDefault="00023834" w:rsidP="001D318A">
            <w:pPr>
              <w:jc w:val="center"/>
            </w:pPr>
            <w:r>
              <w:t>3</w:t>
            </w:r>
          </w:p>
        </w:tc>
      </w:tr>
      <w:tr w:rsidR="00023834" w:rsidRPr="003D6D3F" w14:paraId="566B67A2" w14:textId="77777777" w:rsidTr="00A3033F">
        <w:tc>
          <w:tcPr>
            <w:tcW w:w="884" w:type="dxa"/>
          </w:tcPr>
          <w:p w14:paraId="06B30FDD" w14:textId="77777777" w:rsidR="00023834" w:rsidRDefault="00023834" w:rsidP="0068501C">
            <w:pPr>
              <w:jc w:val="center"/>
            </w:pPr>
          </w:p>
        </w:tc>
        <w:tc>
          <w:tcPr>
            <w:tcW w:w="1007" w:type="dxa"/>
          </w:tcPr>
          <w:p w14:paraId="1E744297" w14:textId="77777777" w:rsidR="00023834" w:rsidRDefault="00023834" w:rsidP="001D318A">
            <w:pPr>
              <w:jc w:val="center"/>
            </w:pPr>
            <w:r>
              <w:t>4.</w:t>
            </w:r>
          </w:p>
        </w:tc>
        <w:tc>
          <w:tcPr>
            <w:tcW w:w="1031" w:type="dxa"/>
          </w:tcPr>
          <w:p w14:paraId="6D2B6242" w14:textId="77777777" w:rsidR="00023834" w:rsidRDefault="00023834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34658227" w14:textId="77777777" w:rsidR="00023834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353ED588" w14:textId="77777777" w:rsidR="00023834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46928132" w14:textId="77777777" w:rsidR="00023834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7D733D3E" w14:textId="77777777" w:rsidR="00023834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49016ACF" w14:textId="77777777" w:rsidR="00023834" w:rsidRDefault="00023834" w:rsidP="001D318A">
            <w:pPr>
              <w:jc w:val="center"/>
            </w:pPr>
            <w:r>
              <w:t>2</w:t>
            </w:r>
          </w:p>
        </w:tc>
      </w:tr>
      <w:tr w:rsidR="0068501C" w:rsidRPr="003D6D3F" w14:paraId="6CC5AAC5" w14:textId="77777777" w:rsidTr="00A3033F">
        <w:tc>
          <w:tcPr>
            <w:tcW w:w="884" w:type="dxa"/>
          </w:tcPr>
          <w:p w14:paraId="717382EC" w14:textId="77777777" w:rsidR="0068501C" w:rsidRPr="003333D0" w:rsidRDefault="00023834" w:rsidP="0068501C">
            <w:pPr>
              <w:jc w:val="center"/>
            </w:pPr>
            <w:r>
              <w:t>I</w:t>
            </w:r>
            <w:r w:rsidR="0068501C">
              <w:t>I.B</w:t>
            </w:r>
          </w:p>
        </w:tc>
        <w:tc>
          <w:tcPr>
            <w:tcW w:w="1007" w:type="dxa"/>
          </w:tcPr>
          <w:p w14:paraId="7772861A" w14:textId="77777777" w:rsidR="0068501C" w:rsidRDefault="0068501C" w:rsidP="001D318A">
            <w:pPr>
              <w:jc w:val="center"/>
            </w:pPr>
            <w:r>
              <w:t>1.</w:t>
            </w:r>
          </w:p>
        </w:tc>
        <w:tc>
          <w:tcPr>
            <w:tcW w:w="1031" w:type="dxa"/>
          </w:tcPr>
          <w:p w14:paraId="7F8F82B6" w14:textId="77777777" w:rsidR="0068501C" w:rsidRDefault="00E552DA" w:rsidP="001D318A">
            <w:pPr>
              <w:jc w:val="center"/>
            </w:pPr>
            <w:r>
              <w:t>ZŠS 1.d</w:t>
            </w:r>
          </w:p>
        </w:tc>
        <w:tc>
          <w:tcPr>
            <w:tcW w:w="1250" w:type="dxa"/>
          </w:tcPr>
          <w:p w14:paraId="3F967648" w14:textId="77777777" w:rsidR="0068501C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0A446CDE" w14:textId="77777777" w:rsidR="0068501C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7E1149C6" w14:textId="77777777" w:rsidR="0068501C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78483BEB" w14:textId="77777777" w:rsidR="0068501C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062FA47B" w14:textId="77777777" w:rsidR="0068501C" w:rsidRDefault="00023834" w:rsidP="001D318A">
            <w:pPr>
              <w:jc w:val="center"/>
            </w:pPr>
            <w:r>
              <w:t>2</w:t>
            </w:r>
          </w:p>
        </w:tc>
      </w:tr>
      <w:tr w:rsidR="0068501C" w:rsidRPr="003D6D3F" w14:paraId="3FB2FD3B" w14:textId="77777777" w:rsidTr="00A3033F">
        <w:tc>
          <w:tcPr>
            <w:tcW w:w="884" w:type="dxa"/>
          </w:tcPr>
          <w:p w14:paraId="76352839" w14:textId="77777777" w:rsidR="0068501C" w:rsidRPr="003333D0" w:rsidRDefault="0068501C" w:rsidP="0068501C">
            <w:pPr>
              <w:pStyle w:val="Odstavecseseznamem"/>
              <w:ind w:left="1080"/>
            </w:pPr>
          </w:p>
        </w:tc>
        <w:tc>
          <w:tcPr>
            <w:tcW w:w="1007" w:type="dxa"/>
          </w:tcPr>
          <w:p w14:paraId="7054F8D5" w14:textId="77777777" w:rsidR="0068501C" w:rsidRDefault="0068501C" w:rsidP="001D318A">
            <w:pPr>
              <w:jc w:val="center"/>
            </w:pPr>
            <w:r>
              <w:t>2.</w:t>
            </w:r>
          </w:p>
        </w:tc>
        <w:tc>
          <w:tcPr>
            <w:tcW w:w="1031" w:type="dxa"/>
          </w:tcPr>
          <w:p w14:paraId="06DAF367" w14:textId="77777777" w:rsidR="0068501C" w:rsidRDefault="00E552DA" w:rsidP="001D318A">
            <w:pPr>
              <w:jc w:val="center"/>
            </w:pPr>
            <w:r>
              <w:t>ZŠS 1.d</w:t>
            </w:r>
          </w:p>
        </w:tc>
        <w:tc>
          <w:tcPr>
            <w:tcW w:w="1250" w:type="dxa"/>
          </w:tcPr>
          <w:p w14:paraId="18B858D0" w14:textId="77777777" w:rsidR="0068501C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7333E559" w14:textId="77777777" w:rsidR="0068501C" w:rsidRDefault="00E552DA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28F2739B" w14:textId="77777777" w:rsidR="0068501C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7849C6EA" w14:textId="77777777" w:rsidR="0068501C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4160F565" w14:textId="77777777" w:rsidR="0068501C" w:rsidRDefault="00023834" w:rsidP="001D318A">
            <w:pPr>
              <w:jc w:val="center"/>
            </w:pPr>
            <w:r>
              <w:t>2</w:t>
            </w:r>
          </w:p>
        </w:tc>
      </w:tr>
      <w:tr w:rsidR="0068501C" w:rsidRPr="003D6D3F" w14:paraId="54305A43" w14:textId="77777777" w:rsidTr="00A3033F">
        <w:tc>
          <w:tcPr>
            <w:tcW w:w="884" w:type="dxa"/>
          </w:tcPr>
          <w:p w14:paraId="50A99C98" w14:textId="77777777" w:rsidR="0068501C" w:rsidRPr="003333D0" w:rsidRDefault="0068501C" w:rsidP="0068501C">
            <w:pPr>
              <w:pStyle w:val="Odstavecseseznamem"/>
              <w:ind w:left="1080"/>
            </w:pPr>
          </w:p>
        </w:tc>
        <w:tc>
          <w:tcPr>
            <w:tcW w:w="1007" w:type="dxa"/>
          </w:tcPr>
          <w:p w14:paraId="15E95D18" w14:textId="77777777" w:rsidR="0068501C" w:rsidRDefault="0068501C" w:rsidP="001D318A">
            <w:pPr>
              <w:jc w:val="center"/>
            </w:pPr>
            <w:r>
              <w:t>1.</w:t>
            </w:r>
          </w:p>
        </w:tc>
        <w:tc>
          <w:tcPr>
            <w:tcW w:w="1031" w:type="dxa"/>
          </w:tcPr>
          <w:p w14:paraId="34A52E72" w14:textId="77777777" w:rsidR="0068501C" w:rsidRDefault="00E552DA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3FF3A541" w14:textId="77777777" w:rsidR="0068501C" w:rsidRDefault="00E552DA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0117804A" w14:textId="77777777" w:rsidR="0068501C" w:rsidRDefault="00E552DA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7DA149E8" w14:textId="77777777" w:rsidR="0068501C" w:rsidRDefault="00E552DA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2F9D3DDF" w14:textId="77777777" w:rsidR="0068501C" w:rsidRDefault="00E552DA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3E5B6B4E" w14:textId="77777777" w:rsidR="0068501C" w:rsidRDefault="00E552DA" w:rsidP="001D318A">
            <w:pPr>
              <w:jc w:val="center"/>
            </w:pPr>
            <w:r>
              <w:t>0</w:t>
            </w:r>
          </w:p>
        </w:tc>
      </w:tr>
      <w:tr w:rsidR="00D4502A" w:rsidRPr="003D6D3F" w14:paraId="709448D2" w14:textId="77777777" w:rsidTr="00A3033F">
        <w:tc>
          <w:tcPr>
            <w:tcW w:w="884" w:type="dxa"/>
          </w:tcPr>
          <w:p w14:paraId="5E03AEC1" w14:textId="77777777" w:rsidR="00D4502A" w:rsidRPr="003333D0" w:rsidRDefault="00D4502A" w:rsidP="001D318A">
            <w:pPr>
              <w:jc w:val="center"/>
            </w:pPr>
            <w:r w:rsidRPr="003333D0">
              <w:t>I</w:t>
            </w:r>
            <w:r w:rsidR="00023834">
              <w:t>I</w:t>
            </w:r>
            <w:r w:rsidRPr="003333D0">
              <w:t>I.</w:t>
            </w:r>
            <w:r w:rsidR="00080166">
              <w:t xml:space="preserve"> B</w:t>
            </w:r>
          </w:p>
        </w:tc>
        <w:tc>
          <w:tcPr>
            <w:tcW w:w="1007" w:type="dxa"/>
          </w:tcPr>
          <w:p w14:paraId="4E5409F7" w14:textId="77777777" w:rsidR="00D4502A" w:rsidRPr="003333D0" w:rsidRDefault="00023834" w:rsidP="001D318A">
            <w:pPr>
              <w:jc w:val="center"/>
            </w:pPr>
            <w:r>
              <w:t>3</w:t>
            </w:r>
            <w:r w:rsidR="00D4502A" w:rsidRPr="003333D0">
              <w:t>.</w:t>
            </w:r>
          </w:p>
        </w:tc>
        <w:tc>
          <w:tcPr>
            <w:tcW w:w="1031" w:type="dxa"/>
          </w:tcPr>
          <w:p w14:paraId="090F1922" w14:textId="77777777" w:rsidR="00D4502A" w:rsidRPr="003333D0" w:rsidRDefault="00D4502A" w:rsidP="001D318A">
            <w:pPr>
              <w:jc w:val="center"/>
            </w:pPr>
            <w:r w:rsidRPr="003333D0">
              <w:t>ZŠ</w:t>
            </w:r>
            <w:r w:rsidR="00C27D20" w:rsidRPr="003333D0">
              <w:t>S 1.d</w:t>
            </w:r>
          </w:p>
        </w:tc>
        <w:tc>
          <w:tcPr>
            <w:tcW w:w="1250" w:type="dxa"/>
          </w:tcPr>
          <w:p w14:paraId="2343DD02" w14:textId="77777777" w:rsidR="00D4502A" w:rsidRPr="003333D0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7D825D48" w14:textId="77777777" w:rsidR="00D4502A" w:rsidRPr="003333D0" w:rsidRDefault="00023834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0D417EE8" w14:textId="77777777" w:rsidR="00D4502A" w:rsidRPr="003333D0" w:rsidRDefault="00C27D20" w:rsidP="001D318A">
            <w:pPr>
              <w:jc w:val="center"/>
            </w:pPr>
            <w:r w:rsidRPr="003333D0">
              <w:t>0</w:t>
            </w:r>
          </w:p>
        </w:tc>
        <w:tc>
          <w:tcPr>
            <w:tcW w:w="1370" w:type="dxa"/>
          </w:tcPr>
          <w:p w14:paraId="24AE458D" w14:textId="77777777" w:rsidR="00D4502A" w:rsidRPr="003333D0" w:rsidRDefault="00023834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4CAEFFB3" w14:textId="77777777" w:rsidR="00D4502A" w:rsidRPr="003333D0" w:rsidRDefault="00023834" w:rsidP="001D318A">
            <w:pPr>
              <w:jc w:val="center"/>
            </w:pPr>
            <w:r>
              <w:t>2</w:t>
            </w:r>
          </w:p>
        </w:tc>
      </w:tr>
      <w:tr w:rsidR="00D4502A" w:rsidRPr="003D6D3F" w14:paraId="7424D4E7" w14:textId="77777777" w:rsidTr="00A3033F">
        <w:tc>
          <w:tcPr>
            <w:tcW w:w="884" w:type="dxa"/>
          </w:tcPr>
          <w:p w14:paraId="03BA957B" w14:textId="77777777" w:rsidR="00D4502A" w:rsidRPr="003333D0" w:rsidRDefault="00D4502A" w:rsidP="001D318A">
            <w:pPr>
              <w:jc w:val="center"/>
            </w:pPr>
          </w:p>
        </w:tc>
        <w:tc>
          <w:tcPr>
            <w:tcW w:w="1007" w:type="dxa"/>
          </w:tcPr>
          <w:p w14:paraId="28054675" w14:textId="77777777" w:rsidR="00D4502A" w:rsidRPr="003333D0" w:rsidRDefault="00023834" w:rsidP="001D318A">
            <w:pPr>
              <w:jc w:val="center"/>
            </w:pPr>
            <w:r>
              <w:t>4</w:t>
            </w:r>
            <w:r w:rsidR="00D4502A" w:rsidRPr="003333D0">
              <w:t>.</w:t>
            </w:r>
          </w:p>
        </w:tc>
        <w:tc>
          <w:tcPr>
            <w:tcW w:w="1031" w:type="dxa"/>
          </w:tcPr>
          <w:p w14:paraId="6D6CC7E0" w14:textId="77777777" w:rsidR="00D4502A" w:rsidRPr="003333D0" w:rsidRDefault="00D4502A" w:rsidP="001D318A">
            <w:pPr>
              <w:jc w:val="center"/>
            </w:pPr>
            <w:r w:rsidRPr="003333D0">
              <w:t>ZŠS</w:t>
            </w:r>
            <w:r w:rsidR="003333D0">
              <w:t xml:space="preserve"> 1.d</w:t>
            </w:r>
          </w:p>
        </w:tc>
        <w:tc>
          <w:tcPr>
            <w:tcW w:w="1250" w:type="dxa"/>
          </w:tcPr>
          <w:p w14:paraId="013CC042" w14:textId="77777777" w:rsidR="00D4502A" w:rsidRPr="003333D0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12A85C67" w14:textId="77777777" w:rsidR="00D4502A" w:rsidRPr="003333D0" w:rsidRDefault="00A3033F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5FED8647" w14:textId="77777777" w:rsidR="00D4502A" w:rsidRPr="003333D0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3645333D" w14:textId="77777777" w:rsidR="00D4502A" w:rsidRPr="003333D0" w:rsidRDefault="00023834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17CB7A70" w14:textId="77777777" w:rsidR="00D4502A" w:rsidRPr="003333D0" w:rsidRDefault="00023834" w:rsidP="001D318A">
            <w:pPr>
              <w:jc w:val="center"/>
            </w:pPr>
            <w:r>
              <w:t>1</w:t>
            </w:r>
          </w:p>
        </w:tc>
      </w:tr>
      <w:tr w:rsidR="00D4502A" w:rsidRPr="003D6D3F" w14:paraId="2F13D20C" w14:textId="77777777" w:rsidTr="00A3033F">
        <w:tc>
          <w:tcPr>
            <w:tcW w:w="884" w:type="dxa"/>
          </w:tcPr>
          <w:p w14:paraId="4408A74A" w14:textId="77777777" w:rsidR="00D4502A" w:rsidRPr="003333D0" w:rsidRDefault="00D4502A" w:rsidP="001D318A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1B06A803" w14:textId="77777777" w:rsidR="00D4502A" w:rsidRPr="003333D0" w:rsidRDefault="00023834" w:rsidP="001D318A">
            <w:pPr>
              <w:jc w:val="center"/>
            </w:pPr>
            <w:r>
              <w:t>2</w:t>
            </w:r>
            <w:r w:rsidR="00C27D20" w:rsidRPr="003333D0">
              <w:t>.</w:t>
            </w:r>
          </w:p>
        </w:tc>
        <w:tc>
          <w:tcPr>
            <w:tcW w:w="1031" w:type="dxa"/>
          </w:tcPr>
          <w:p w14:paraId="696844AB" w14:textId="77777777" w:rsidR="00D4502A" w:rsidRPr="003333D0" w:rsidRDefault="00C27D20" w:rsidP="00C27D20">
            <w:pPr>
              <w:jc w:val="center"/>
            </w:pPr>
            <w:r w:rsidRPr="003333D0">
              <w:t>ZŠ</w:t>
            </w:r>
          </w:p>
        </w:tc>
        <w:tc>
          <w:tcPr>
            <w:tcW w:w="1250" w:type="dxa"/>
          </w:tcPr>
          <w:p w14:paraId="601F3C32" w14:textId="77777777" w:rsidR="00D4502A" w:rsidRPr="003333D0" w:rsidRDefault="00A3033F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29552F78" w14:textId="77777777" w:rsidR="00D4502A" w:rsidRPr="003333D0" w:rsidRDefault="00A3033F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440AD840" w14:textId="77777777" w:rsidR="00D4502A" w:rsidRPr="003333D0" w:rsidRDefault="00C27D20" w:rsidP="001D318A">
            <w:pPr>
              <w:jc w:val="center"/>
            </w:pPr>
            <w:r w:rsidRPr="003333D0">
              <w:t>0</w:t>
            </w:r>
          </w:p>
        </w:tc>
        <w:tc>
          <w:tcPr>
            <w:tcW w:w="1370" w:type="dxa"/>
          </w:tcPr>
          <w:p w14:paraId="6F16D7EE" w14:textId="77777777" w:rsidR="00D4502A" w:rsidRPr="003333D0" w:rsidRDefault="00A3033F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5A66A6A4" w14:textId="77777777" w:rsidR="00D4502A" w:rsidRPr="003333D0" w:rsidRDefault="00C27D20" w:rsidP="001D318A">
            <w:pPr>
              <w:jc w:val="center"/>
            </w:pPr>
            <w:r w:rsidRPr="003333D0">
              <w:t>1</w:t>
            </w:r>
          </w:p>
        </w:tc>
      </w:tr>
      <w:tr w:rsidR="00D4502A" w:rsidRPr="003D6D3F" w14:paraId="202C9780" w14:textId="77777777" w:rsidTr="00A3033F">
        <w:tc>
          <w:tcPr>
            <w:tcW w:w="884" w:type="dxa"/>
          </w:tcPr>
          <w:p w14:paraId="266DE27D" w14:textId="77777777" w:rsidR="00D4502A" w:rsidRPr="003333D0" w:rsidRDefault="006D1105" w:rsidP="001D318A">
            <w:pPr>
              <w:jc w:val="center"/>
              <w:rPr>
                <w:bCs/>
              </w:rPr>
            </w:pPr>
            <w:r w:rsidRPr="003333D0">
              <w:rPr>
                <w:bCs/>
              </w:rPr>
              <w:t>I</w:t>
            </w:r>
            <w:r w:rsidR="00023834">
              <w:rPr>
                <w:bCs/>
              </w:rPr>
              <w:t>V</w:t>
            </w:r>
            <w:r w:rsidR="00D4502A" w:rsidRPr="003333D0">
              <w:rPr>
                <w:bCs/>
              </w:rPr>
              <w:t>.</w:t>
            </w:r>
            <w:r w:rsidR="00080166">
              <w:rPr>
                <w:bCs/>
              </w:rPr>
              <w:t xml:space="preserve"> A</w:t>
            </w:r>
          </w:p>
        </w:tc>
        <w:tc>
          <w:tcPr>
            <w:tcW w:w="1007" w:type="dxa"/>
          </w:tcPr>
          <w:p w14:paraId="60969DDD" w14:textId="77777777" w:rsidR="00D4502A" w:rsidRPr="003333D0" w:rsidRDefault="00023834" w:rsidP="001D318A">
            <w:pPr>
              <w:jc w:val="center"/>
            </w:pPr>
            <w:r>
              <w:t>4</w:t>
            </w:r>
            <w:r w:rsidR="00785382">
              <w:t>.</w:t>
            </w:r>
          </w:p>
        </w:tc>
        <w:tc>
          <w:tcPr>
            <w:tcW w:w="1031" w:type="dxa"/>
          </w:tcPr>
          <w:p w14:paraId="0D3319EE" w14:textId="77777777" w:rsidR="00D4502A" w:rsidRPr="003333D0" w:rsidRDefault="00D4502A" w:rsidP="001D318A">
            <w:pPr>
              <w:jc w:val="center"/>
            </w:pPr>
            <w:r w:rsidRPr="003333D0">
              <w:t>ZŠ</w:t>
            </w:r>
          </w:p>
        </w:tc>
        <w:tc>
          <w:tcPr>
            <w:tcW w:w="1250" w:type="dxa"/>
          </w:tcPr>
          <w:p w14:paraId="7C766F7D" w14:textId="77777777" w:rsidR="00D4502A" w:rsidRPr="003333D0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669FF8CE" w14:textId="77777777" w:rsidR="00D4502A" w:rsidRPr="003333D0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2218F458" w14:textId="77777777" w:rsidR="00D4502A" w:rsidRPr="003333D0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326290F6" w14:textId="77777777" w:rsidR="00D4502A" w:rsidRPr="003333D0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0A6001AA" w14:textId="77777777" w:rsidR="00D4502A" w:rsidRPr="003333D0" w:rsidRDefault="00785382" w:rsidP="001D318A">
            <w:pPr>
              <w:jc w:val="center"/>
            </w:pPr>
            <w:r>
              <w:t>2</w:t>
            </w:r>
          </w:p>
        </w:tc>
      </w:tr>
      <w:tr w:rsidR="00023834" w:rsidRPr="003D6D3F" w14:paraId="1DCA2453" w14:textId="77777777" w:rsidTr="00A3033F">
        <w:tc>
          <w:tcPr>
            <w:tcW w:w="884" w:type="dxa"/>
          </w:tcPr>
          <w:p w14:paraId="69BCBA93" w14:textId="77777777" w:rsidR="00023834" w:rsidRPr="003333D0" w:rsidRDefault="00023834" w:rsidP="001D318A">
            <w:pPr>
              <w:jc w:val="center"/>
            </w:pPr>
          </w:p>
        </w:tc>
        <w:tc>
          <w:tcPr>
            <w:tcW w:w="1007" w:type="dxa"/>
          </w:tcPr>
          <w:p w14:paraId="084E98A2" w14:textId="77777777" w:rsidR="00023834" w:rsidRDefault="00023834" w:rsidP="001D318A">
            <w:pPr>
              <w:jc w:val="center"/>
            </w:pPr>
            <w:r>
              <w:t>5.</w:t>
            </w:r>
          </w:p>
        </w:tc>
        <w:tc>
          <w:tcPr>
            <w:tcW w:w="1031" w:type="dxa"/>
          </w:tcPr>
          <w:p w14:paraId="4A4242A9" w14:textId="77777777" w:rsidR="00023834" w:rsidRPr="003333D0" w:rsidRDefault="00023834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6B0435FE" w14:textId="77777777" w:rsidR="00023834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1B9840FE" w14:textId="77777777" w:rsidR="00023834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14:paraId="3B022385" w14:textId="77777777" w:rsidR="00023834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5C197796" w14:textId="77777777" w:rsidR="00023834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580DA044" w14:textId="77777777" w:rsidR="00023834" w:rsidRDefault="00785382" w:rsidP="001D318A">
            <w:pPr>
              <w:jc w:val="center"/>
            </w:pPr>
            <w:r>
              <w:t>4</w:t>
            </w:r>
          </w:p>
        </w:tc>
      </w:tr>
      <w:tr w:rsidR="00023834" w:rsidRPr="003D6D3F" w14:paraId="49EEA3AF" w14:textId="77777777" w:rsidTr="00A3033F">
        <w:tc>
          <w:tcPr>
            <w:tcW w:w="884" w:type="dxa"/>
          </w:tcPr>
          <w:p w14:paraId="6EE052E6" w14:textId="77777777" w:rsidR="00023834" w:rsidRPr="003333D0" w:rsidRDefault="00023834" w:rsidP="001D318A">
            <w:pPr>
              <w:jc w:val="center"/>
            </w:pPr>
          </w:p>
        </w:tc>
        <w:tc>
          <w:tcPr>
            <w:tcW w:w="1007" w:type="dxa"/>
          </w:tcPr>
          <w:p w14:paraId="2ED93E16" w14:textId="77777777" w:rsidR="00023834" w:rsidRDefault="00023834" w:rsidP="001D318A">
            <w:pPr>
              <w:jc w:val="center"/>
            </w:pPr>
            <w:r>
              <w:t>6.</w:t>
            </w:r>
          </w:p>
        </w:tc>
        <w:tc>
          <w:tcPr>
            <w:tcW w:w="1031" w:type="dxa"/>
          </w:tcPr>
          <w:p w14:paraId="5F2FA7A2" w14:textId="77777777" w:rsidR="00023834" w:rsidRPr="003333D0" w:rsidRDefault="00023834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423EE34B" w14:textId="77777777" w:rsidR="00023834" w:rsidRDefault="00785382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01A28E3D" w14:textId="77777777" w:rsidR="00023834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54377368" w14:textId="77777777" w:rsidR="00023834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6E532DED" w14:textId="77777777" w:rsidR="00023834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0815DDE7" w14:textId="77777777" w:rsidR="00023834" w:rsidRDefault="00785382" w:rsidP="001D318A">
            <w:pPr>
              <w:jc w:val="center"/>
            </w:pPr>
            <w:r>
              <w:t>2</w:t>
            </w:r>
          </w:p>
        </w:tc>
      </w:tr>
      <w:tr w:rsidR="00D4502A" w:rsidRPr="003D6D3F" w14:paraId="3CD9BAF2" w14:textId="77777777" w:rsidTr="00A3033F">
        <w:tc>
          <w:tcPr>
            <w:tcW w:w="884" w:type="dxa"/>
          </w:tcPr>
          <w:p w14:paraId="630A5653" w14:textId="77777777" w:rsidR="00D4502A" w:rsidRPr="003333D0" w:rsidRDefault="00D4502A" w:rsidP="001D318A">
            <w:pPr>
              <w:jc w:val="center"/>
            </w:pPr>
          </w:p>
        </w:tc>
        <w:tc>
          <w:tcPr>
            <w:tcW w:w="1007" w:type="dxa"/>
          </w:tcPr>
          <w:p w14:paraId="1E9EA19F" w14:textId="77777777" w:rsidR="00D4502A" w:rsidRPr="003333D0" w:rsidRDefault="00023834" w:rsidP="001D318A">
            <w:pPr>
              <w:jc w:val="center"/>
            </w:pPr>
            <w:r>
              <w:t>8</w:t>
            </w:r>
            <w:r w:rsidR="00D4502A" w:rsidRPr="003333D0">
              <w:t>.</w:t>
            </w:r>
          </w:p>
        </w:tc>
        <w:tc>
          <w:tcPr>
            <w:tcW w:w="1031" w:type="dxa"/>
          </w:tcPr>
          <w:p w14:paraId="46AB00B7" w14:textId="77777777" w:rsidR="00D4502A" w:rsidRPr="003333D0" w:rsidRDefault="00D4502A" w:rsidP="001D318A">
            <w:pPr>
              <w:jc w:val="center"/>
            </w:pPr>
            <w:r w:rsidRPr="003333D0">
              <w:t>ZŠ</w:t>
            </w:r>
          </w:p>
        </w:tc>
        <w:tc>
          <w:tcPr>
            <w:tcW w:w="1250" w:type="dxa"/>
          </w:tcPr>
          <w:p w14:paraId="29474FE9" w14:textId="77777777" w:rsidR="00D4502A" w:rsidRPr="003333D0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2FD178E9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12183F44" w14:textId="77777777" w:rsidR="00D4502A" w:rsidRPr="003333D0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473FC528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747B64DF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</w:tr>
      <w:tr w:rsidR="00D4502A" w:rsidRPr="003D6D3F" w14:paraId="1EEC72D0" w14:textId="77777777" w:rsidTr="00A3033F">
        <w:tc>
          <w:tcPr>
            <w:tcW w:w="884" w:type="dxa"/>
          </w:tcPr>
          <w:p w14:paraId="07E59A2D" w14:textId="77777777" w:rsidR="00D4502A" w:rsidRPr="003333D0" w:rsidRDefault="006D1105" w:rsidP="001D318A">
            <w:pPr>
              <w:jc w:val="center"/>
              <w:rPr>
                <w:bCs/>
              </w:rPr>
            </w:pPr>
            <w:r w:rsidRPr="003333D0">
              <w:rPr>
                <w:bCs/>
              </w:rPr>
              <w:t>IV</w:t>
            </w:r>
            <w:r w:rsidR="00D4502A" w:rsidRPr="003333D0">
              <w:rPr>
                <w:bCs/>
              </w:rPr>
              <w:t>.</w:t>
            </w:r>
            <w:r w:rsidR="00AD2AFC">
              <w:rPr>
                <w:bCs/>
              </w:rPr>
              <w:t xml:space="preserve"> B</w:t>
            </w:r>
          </w:p>
        </w:tc>
        <w:tc>
          <w:tcPr>
            <w:tcW w:w="1007" w:type="dxa"/>
          </w:tcPr>
          <w:p w14:paraId="0E587609" w14:textId="77777777" w:rsidR="00D4502A" w:rsidRPr="003333D0" w:rsidRDefault="00785382" w:rsidP="001D318A">
            <w:pPr>
              <w:jc w:val="center"/>
            </w:pPr>
            <w:r>
              <w:t>3</w:t>
            </w:r>
            <w:r w:rsidR="00D4502A" w:rsidRPr="003333D0">
              <w:t>.</w:t>
            </w:r>
          </w:p>
        </w:tc>
        <w:tc>
          <w:tcPr>
            <w:tcW w:w="1031" w:type="dxa"/>
          </w:tcPr>
          <w:p w14:paraId="72B4E7E5" w14:textId="77777777" w:rsidR="00D4502A" w:rsidRPr="003333D0" w:rsidRDefault="00D4502A" w:rsidP="001D318A">
            <w:pPr>
              <w:jc w:val="center"/>
            </w:pPr>
            <w:r w:rsidRPr="003333D0">
              <w:t>ZŠS</w:t>
            </w:r>
            <w:r w:rsidR="003333D0">
              <w:t xml:space="preserve"> 1.d</w:t>
            </w:r>
          </w:p>
        </w:tc>
        <w:tc>
          <w:tcPr>
            <w:tcW w:w="1250" w:type="dxa"/>
          </w:tcPr>
          <w:p w14:paraId="213137FA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783D27FE" w14:textId="77777777" w:rsidR="00D4502A" w:rsidRPr="003333D0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5D3421A0" w14:textId="77777777" w:rsidR="00D4502A" w:rsidRPr="003333D0" w:rsidRDefault="00AD2AFC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33FAD5C3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38E75D20" w14:textId="77777777" w:rsidR="00D4502A" w:rsidRPr="003333D0" w:rsidRDefault="00785382" w:rsidP="001D318A">
            <w:pPr>
              <w:jc w:val="center"/>
            </w:pPr>
            <w:r>
              <w:t>1</w:t>
            </w:r>
          </w:p>
        </w:tc>
      </w:tr>
      <w:tr w:rsidR="00AD2AFC" w:rsidRPr="003D6D3F" w14:paraId="5B650082" w14:textId="77777777" w:rsidTr="00A3033F">
        <w:tc>
          <w:tcPr>
            <w:tcW w:w="884" w:type="dxa"/>
          </w:tcPr>
          <w:p w14:paraId="6FFD5566" w14:textId="77777777" w:rsidR="00AD2AFC" w:rsidRPr="003333D0" w:rsidRDefault="00AD2AFC" w:rsidP="001D318A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64C220F7" w14:textId="77777777" w:rsidR="00AD2AFC" w:rsidRPr="003333D0" w:rsidRDefault="00785382" w:rsidP="001D318A">
            <w:pPr>
              <w:jc w:val="center"/>
            </w:pPr>
            <w:r>
              <w:t>4</w:t>
            </w:r>
            <w:r w:rsidR="00A30E44">
              <w:t>.</w:t>
            </w:r>
          </w:p>
        </w:tc>
        <w:tc>
          <w:tcPr>
            <w:tcW w:w="1031" w:type="dxa"/>
          </w:tcPr>
          <w:p w14:paraId="067787C3" w14:textId="77777777" w:rsidR="00AD2AFC" w:rsidRPr="003333D0" w:rsidRDefault="00A30E44" w:rsidP="001D318A">
            <w:pPr>
              <w:jc w:val="center"/>
            </w:pPr>
            <w:r>
              <w:t>ZŠS 1.d</w:t>
            </w:r>
          </w:p>
        </w:tc>
        <w:tc>
          <w:tcPr>
            <w:tcW w:w="1250" w:type="dxa"/>
          </w:tcPr>
          <w:p w14:paraId="32A00A20" w14:textId="77777777" w:rsidR="00AD2AFC" w:rsidRPr="003333D0" w:rsidRDefault="00A30E44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40B12FA3" w14:textId="77777777" w:rsidR="00AD2AFC" w:rsidRPr="003333D0" w:rsidRDefault="00A30E44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687D5B07" w14:textId="77777777" w:rsidR="00AD2AFC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2C19FB14" w14:textId="77777777" w:rsidR="00AD2AFC" w:rsidRPr="003333D0" w:rsidRDefault="00A30E44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7BC1F871" w14:textId="77777777" w:rsidR="00AD2AFC" w:rsidRPr="003333D0" w:rsidRDefault="00785382" w:rsidP="001D318A">
            <w:pPr>
              <w:jc w:val="center"/>
            </w:pPr>
            <w:r>
              <w:t>0</w:t>
            </w:r>
          </w:p>
        </w:tc>
      </w:tr>
      <w:tr w:rsidR="00C27D20" w:rsidRPr="003D6D3F" w14:paraId="01637A6E" w14:textId="77777777" w:rsidTr="00A3033F">
        <w:tc>
          <w:tcPr>
            <w:tcW w:w="884" w:type="dxa"/>
          </w:tcPr>
          <w:p w14:paraId="4CD16600" w14:textId="77777777" w:rsidR="00C27D20" w:rsidRPr="003333D0" w:rsidRDefault="00C27D20" w:rsidP="001D318A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1842E19F" w14:textId="77777777" w:rsidR="00C27D20" w:rsidRPr="003333D0" w:rsidRDefault="00785382" w:rsidP="001D318A">
            <w:pPr>
              <w:jc w:val="center"/>
            </w:pPr>
            <w:r>
              <w:t>6</w:t>
            </w:r>
            <w:r w:rsidR="00C27D20" w:rsidRPr="003333D0">
              <w:t>.</w:t>
            </w:r>
          </w:p>
        </w:tc>
        <w:tc>
          <w:tcPr>
            <w:tcW w:w="1031" w:type="dxa"/>
          </w:tcPr>
          <w:p w14:paraId="58D65F83" w14:textId="77777777" w:rsidR="00C27D20" w:rsidRPr="003333D0" w:rsidRDefault="00C27D20" w:rsidP="001D318A">
            <w:pPr>
              <w:jc w:val="center"/>
            </w:pPr>
            <w:r w:rsidRPr="003333D0">
              <w:t>ZŠS</w:t>
            </w:r>
            <w:r w:rsidR="003333D0">
              <w:t xml:space="preserve"> 1.d</w:t>
            </w:r>
          </w:p>
        </w:tc>
        <w:tc>
          <w:tcPr>
            <w:tcW w:w="1250" w:type="dxa"/>
          </w:tcPr>
          <w:p w14:paraId="331AFAC2" w14:textId="77777777" w:rsidR="00C27D20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2D12B9F9" w14:textId="77777777" w:rsidR="00C27D20" w:rsidRPr="003333D0" w:rsidRDefault="001B2378" w:rsidP="001D318A">
            <w:pPr>
              <w:jc w:val="center"/>
            </w:pPr>
            <w:r w:rsidRPr="003333D0">
              <w:t>0</w:t>
            </w:r>
          </w:p>
        </w:tc>
        <w:tc>
          <w:tcPr>
            <w:tcW w:w="1085" w:type="dxa"/>
          </w:tcPr>
          <w:p w14:paraId="42754299" w14:textId="77777777" w:rsidR="00C27D20" w:rsidRPr="003333D0" w:rsidRDefault="001B2378" w:rsidP="001D318A">
            <w:pPr>
              <w:jc w:val="center"/>
            </w:pPr>
            <w:r w:rsidRPr="003333D0">
              <w:t>0</w:t>
            </w:r>
          </w:p>
        </w:tc>
        <w:tc>
          <w:tcPr>
            <w:tcW w:w="1370" w:type="dxa"/>
          </w:tcPr>
          <w:p w14:paraId="2788C9D1" w14:textId="77777777" w:rsidR="00C27D20" w:rsidRPr="003333D0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45B30F6C" w14:textId="77777777" w:rsidR="00C27D20" w:rsidRPr="003333D0" w:rsidRDefault="00785382" w:rsidP="001D318A">
            <w:pPr>
              <w:jc w:val="center"/>
            </w:pPr>
            <w:r>
              <w:t>1</w:t>
            </w:r>
          </w:p>
        </w:tc>
      </w:tr>
      <w:tr w:rsidR="00C27D20" w:rsidRPr="003D6D3F" w14:paraId="133325DE" w14:textId="77777777" w:rsidTr="00A3033F">
        <w:tc>
          <w:tcPr>
            <w:tcW w:w="884" w:type="dxa"/>
          </w:tcPr>
          <w:p w14:paraId="605C796B" w14:textId="77777777" w:rsidR="00C27D20" w:rsidRPr="003333D0" w:rsidRDefault="00C27D20" w:rsidP="001D318A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56AAE533" w14:textId="77777777" w:rsidR="00C27D20" w:rsidRPr="003333D0" w:rsidRDefault="00785382" w:rsidP="001D318A">
            <w:pPr>
              <w:jc w:val="center"/>
            </w:pPr>
            <w:r>
              <w:t>8</w:t>
            </w:r>
            <w:r w:rsidR="00C27D20" w:rsidRPr="003333D0">
              <w:t>.</w:t>
            </w:r>
          </w:p>
        </w:tc>
        <w:tc>
          <w:tcPr>
            <w:tcW w:w="1031" w:type="dxa"/>
          </w:tcPr>
          <w:p w14:paraId="7527A6F9" w14:textId="77777777" w:rsidR="00C27D20" w:rsidRPr="003333D0" w:rsidRDefault="00C27D20" w:rsidP="001D318A">
            <w:pPr>
              <w:jc w:val="center"/>
            </w:pPr>
            <w:r w:rsidRPr="003333D0">
              <w:t>ZŠS</w:t>
            </w:r>
            <w:r w:rsidR="00785382">
              <w:t xml:space="preserve"> 1</w:t>
            </w:r>
            <w:r w:rsidR="003333D0">
              <w:t>.d</w:t>
            </w:r>
          </w:p>
        </w:tc>
        <w:tc>
          <w:tcPr>
            <w:tcW w:w="1250" w:type="dxa"/>
          </w:tcPr>
          <w:p w14:paraId="0D3D894F" w14:textId="77777777" w:rsidR="00C27D20" w:rsidRPr="003333D0" w:rsidRDefault="001B2378" w:rsidP="001D318A">
            <w:pPr>
              <w:jc w:val="center"/>
            </w:pPr>
            <w:r w:rsidRPr="003333D0">
              <w:t>1</w:t>
            </w:r>
          </w:p>
        </w:tc>
        <w:tc>
          <w:tcPr>
            <w:tcW w:w="1063" w:type="dxa"/>
          </w:tcPr>
          <w:p w14:paraId="0CC95014" w14:textId="77777777" w:rsidR="00C27D20" w:rsidRPr="003333D0" w:rsidRDefault="001B2378" w:rsidP="001D318A">
            <w:pPr>
              <w:jc w:val="center"/>
            </w:pPr>
            <w:r w:rsidRPr="003333D0">
              <w:t>0</w:t>
            </w:r>
          </w:p>
        </w:tc>
        <w:tc>
          <w:tcPr>
            <w:tcW w:w="1085" w:type="dxa"/>
          </w:tcPr>
          <w:p w14:paraId="2211C178" w14:textId="77777777" w:rsidR="00C27D20" w:rsidRPr="003333D0" w:rsidRDefault="001B2378" w:rsidP="001D318A">
            <w:pPr>
              <w:jc w:val="center"/>
            </w:pPr>
            <w:r w:rsidRPr="003333D0">
              <w:t>0</w:t>
            </w:r>
          </w:p>
        </w:tc>
        <w:tc>
          <w:tcPr>
            <w:tcW w:w="1370" w:type="dxa"/>
          </w:tcPr>
          <w:p w14:paraId="1E37E6E5" w14:textId="77777777" w:rsidR="00C27D20" w:rsidRPr="003333D0" w:rsidRDefault="009635B3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61A1B1E9" w14:textId="77777777" w:rsidR="00C27D20" w:rsidRPr="003333D0" w:rsidRDefault="001B2378" w:rsidP="001D318A">
            <w:pPr>
              <w:jc w:val="center"/>
            </w:pPr>
            <w:r w:rsidRPr="003333D0">
              <w:t>1</w:t>
            </w:r>
          </w:p>
        </w:tc>
      </w:tr>
      <w:tr w:rsidR="00785382" w:rsidRPr="003D6D3F" w14:paraId="682BC9D4" w14:textId="77777777" w:rsidTr="00A3033F">
        <w:tc>
          <w:tcPr>
            <w:tcW w:w="884" w:type="dxa"/>
          </w:tcPr>
          <w:p w14:paraId="2C40708B" w14:textId="77777777" w:rsidR="00785382" w:rsidRPr="003333D0" w:rsidRDefault="00785382" w:rsidP="001D318A">
            <w:pPr>
              <w:jc w:val="center"/>
            </w:pPr>
          </w:p>
        </w:tc>
        <w:tc>
          <w:tcPr>
            <w:tcW w:w="1007" w:type="dxa"/>
          </w:tcPr>
          <w:p w14:paraId="3F2A557E" w14:textId="77777777" w:rsidR="00785382" w:rsidRDefault="00785382" w:rsidP="001D318A">
            <w:pPr>
              <w:jc w:val="center"/>
            </w:pPr>
            <w:r>
              <w:t>1.</w:t>
            </w:r>
          </w:p>
        </w:tc>
        <w:tc>
          <w:tcPr>
            <w:tcW w:w="1031" w:type="dxa"/>
          </w:tcPr>
          <w:p w14:paraId="561EAA2C" w14:textId="77777777" w:rsidR="00785382" w:rsidRDefault="00785382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71734D4C" w14:textId="77777777" w:rsidR="00785382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6F694B5A" w14:textId="77777777" w:rsidR="00785382" w:rsidRDefault="00785382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357CA785" w14:textId="77777777" w:rsidR="00785382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0A335B7B" w14:textId="77777777" w:rsidR="00785382" w:rsidRDefault="0078538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6F494011" w14:textId="77777777" w:rsidR="00785382" w:rsidRDefault="00785382" w:rsidP="001D318A">
            <w:pPr>
              <w:jc w:val="center"/>
            </w:pPr>
            <w:r>
              <w:t>1</w:t>
            </w:r>
          </w:p>
        </w:tc>
      </w:tr>
      <w:tr w:rsidR="00D4502A" w:rsidRPr="003D6D3F" w14:paraId="0BF175AD" w14:textId="77777777" w:rsidTr="00A3033F">
        <w:tc>
          <w:tcPr>
            <w:tcW w:w="884" w:type="dxa"/>
          </w:tcPr>
          <w:p w14:paraId="72EABB61" w14:textId="77777777" w:rsidR="00D4502A" w:rsidRPr="003333D0" w:rsidRDefault="006D1105" w:rsidP="001D318A">
            <w:pPr>
              <w:jc w:val="center"/>
            </w:pPr>
            <w:r w:rsidRPr="003333D0">
              <w:t>V</w:t>
            </w:r>
            <w:r w:rsidR="00D4502A" w:rsidRPr="003333D0">
              <w:t>.</w:t>
            </w:r>
            <w:r w:rsidR="00785382">
              <w:t>B</w:t>
            </w:r>
          </w:p>
        </w:tc>
        <w:tc>
          <w:tcPr>
            <w:tcW w:w="1007" w:type="dxa"/>
          </w:tcPr>
          <w:p w14:paraId="322371A0" w14:textId="77777777" w:rsidR="00D4502A" w:rsidRPr="003333D0" w:rsidRDefault="00785382" w:rsidP="001D318A">
            <w:pPr>
              <w:jc w:val="center"/>
            </w:pPr>
            <w:r>
              <w:t>5</w:t>
            </w:r>
            <w:r w:rsidR="00513A01">
              <w:t>.</w:t>
            </w:r>
          </w:p>
        </w:tc>
        <w:tc>
          <w:tcPr>
            <w:tcW w:w="1031" w:type="dxa"/>
          </w:tcPr>
          <w:p w14:paraId="14CAC47F" w14:textId="77777777" w:rsidR="00D4502A" w:rsidRPr="003333D0" w:rsidRDefault="00513A01" w:rsidP="001D318A">
            <w:pPr>
              <w:jc w:val="center"/>
            </w:pPr>
            <w:r>
              <w:t>ZŠ</w:t>
            </w:r>
            <w:r w:rsidR="00785382">
              <w:t>S 1.d</w:t>
            </w:r>
          </w:p>
        </w:tc>
        <w:tc>
          <w:tcPr>
            <w:tcW w:w="1250" w:type="dxa"/>
          </w:tcPr>
          <w:p w14:paraId="41E0E68C" w14:textId="77777777" w:rsidR="00D4502A" w:rsidRPr="003333D0" w:rsidRDefault="00D54122" w:rsidP="001D318A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6BF95B5A" w14:textId="77777777" w:rsidR="00D4502A" w:rsidRPr="003333D0" w:rsidRDefault="00513A01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58328B5F" w14:textId="77777777" w:rsidR="00D4502A" w:rsidRPr="003333D0" w:rsidRDefault="00513A01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2619A922" w14:textId="77777777" w:rsidR="00D4502A" w:rsidRPr="003333D0" w:rsidRDefault="00D54122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417A4D3A" w14:textId="77777777" w:rsidR="00D4502A" w:rsidRPr="003333D0" w:rsidRDefault="00D54122" w:rsidP="001D318A">
            <w:pPr>
              <w:jc w:val="center"/>
            </w:pPr>
            <w:r>
              <w:t>2</w:t>
            </w:r>
          </w:p>
        </w:tc>
      </w:tr>
      <w:tr w:rsidR="00513A01" w:rsidRPr="003D6D3F" w14:paraId="50EC7AB0" w14:textId="77777777" w:rsidTr="00A3033F">
        <w:tc>
          <w:tcPr>
            <w:tcW w:w="884" w:type="dxa"/>
          </w:tcPr>
          <w:p w14:paraId="493C2BE3" w14:textId="77777777" w:rsidR="00513A01" w:rsidRPr="003333D0" w:rsidRDefault="00513A01" w:rsidP="00513A01">
            <w:pPr>
              <w:jc w:val="center"/>
            </w:pPr>
          </w:p>
        </w:tc>
        <w:tc>
          <w:tcPr>
            <w:tcW w:w="1007" w:type="dxa"/>
          </w:tcPr>
          <w:p w14:paraId="246C8C97" w14:textId="77777777" w:rsidR="00513A01" w:rsidRPr="003333D0" w:rsidRDefault="00785382" w:rsidP="00513A01">
            <w:pPr>
              <w:jc w:val="center"/>
            </w:pPr>
            <w:r>
              <w:t>7</w:t>
            </w:r>
            <w:r w:rsidR="00513A01">
              <w:t>.</w:t>
            </w:r>
          </w:p>
        </w:tc>
        <w:tc>
          <w:tcPr>
            <w:tcW w:w="1031" w:type="dxa"/>
          </w:tcPr>
          <w:p w14:paraId="735A509F" w14:textId="77777777" w:rsidR="00513A01" w:rsidRPr="003333D0" w:rsidRDefault="00513A01" w:rsidP="00785382">
            <w:r w:rsidRPr="005F4D92">
              <w:t>ZŠ</w:t>
            </w:r>
            <w:r w:rsidR="00785382">
              <w:t>S 2.d</w:t>
            </w:r>
          </w:p>
        </w:tc>
        <w:tc>
          <w:tcPr>
            <w:tcW w:w="1250" w:type="dxa"/>
          </w:tcPr>
          <w:p w14:paraId="6AD3E6CF" w14:textId="77777777" w:rsidR="00513A01" w:rsidRPr="003333D0" w:rsidRDefault="00D54122" w:rsidP="00513A01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5E4A8790" w14:textId="77777777" w:rsidR="00513A01" w:rsidRPr="003333D0" w:rsidRDefault="00D54122" w:rsidP="00513A01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6C3F7C99" w14:textId="77777777" w:rsidR="00513A01" w:rsidRPr="003333D0" w:rsidRDefault="00513A01" w:rsidP="00513A01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5A9BD8E4" w14:textId="77777777" w:rsidR="00513A01" w:rsidRPr="003333D0" w:rsidRDefault="00D54122" w:rsidP="00513A01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27DC7E78" w14:textId="77777777" w:rsidR="00513A01" w:rsidRPr="003333D0" w:rsidRDefault="00513A01" w:rsidP="00513A01">
            <w:pPr>
              <w:jc w:val="center"/>
            </w:pPr>
            <w:r>
              <w:t>1</w:t>
            </w:r>
          </w:p>
        </w:tc>
      </w:tr>
      <w:tr w:rsidR="00513A01" w:rsidRPr="003D6D3F" w14:paraId="3EC83066" w14:textId="77777777" w:rsidTr="00A3033F">
        <w:tc>
          <w:tcPr>
            <w:tcW w:w="884" w:type="dxa"/>
          </w:tcPr>
          <w:p w14:paraId="1B2B9B84" w14:textId="77777777" w:rsidR="00513A01" w:rsidRPr="003333D0" w:rsidRDefault="00513A01" w:rsidP="00513A01">
            <w:pPr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2F9C7CE" w14:textId="77777777" w:rsidR="00513A01" w:rsidRPr="003333D0" w:rsidRDefault="00785382" w:rsidP="00513A01">
            <w:pPr>
              <w:jc w:val="center"/>
            </w:pPr>
            <w:r>
              <w:t>8</w:t>
            </w:r>
            <w:r w:rsidR="00513A01"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73731428" w14:textId="77777777" w:rsidR="00513A01" w:rsidRPr="003333D0" w:rsidRDefault="00513A01" w:rsidP="00513A01">
            <w:pPr>
              <w:jc w:val="center"/>
            </w:pPr>
            <w:r w:rsidRPr="005F4D92">
              <w:t>ZŠ</w:t>
            </w:r>
            <w:r w:rsidR="00785382">
              <w:t>S I. d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0D93925" w14:textId="77777777" w:rsidR="00513A01" w:rsidRPr="003333D0" w:rsidRDefault="005F46B4" w:rsidP="00513A01">
            <w:pPr>
              <w:jc w:val="center"/>
            </w:pPr>
            <w: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8720899" w14:textId="77777777" w:rsidR="00513A01" w:rsidRPr="003333D0" w:rsidRDefault="005F46B4" w:rsidP="00513A01">
            <w:pPr>
              <w:jc w:val="center"/>
            </w:pPr>
            <w:r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59C0AC59" w14:textId="77777777" w:rsidR="00513A01" w:rsidRPr="003333D0" w:rsidRDefault="00D54122" w:rsidP="00513A01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4FA0B935" w14:textId="77777777" w:rsidR="00513A01" w:rsidRPr="003333D0" w:rsidRDefault="00D54122" w:rsidP="00513A01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63EE0F27" w14:textId="77777777" w:rsidR="00513A01" w:rsidRPr="003333D0" w:rsidRDefault="00D54122" w:rsidP="00513A01">
            <w:pPr>
              <w:jc w:val="center"/>
            </w:pPr>
            <w:r>
              <w:t>0</w:t>
            </w:r>
          </w:p>
        </w:tc>
      </w:tr>
      <w:tr w:rsidR="00513A01" w:rsidRPr="003D6D3F" w14:paraId="4789D649" w14:textId="77777777" w:rsidTr="00A3033F">
        <w:tc>
          <w:tcPr>
            <w:tcW w:w="884" w:type="dxa"/>
          </w:tcPr>
          <w:p w14:paraId="20F57BBE" w14:textId="77777777" w:rsidR="00513A01" w:rsidRPr="003333D0" w:rsidRDefault="00513A01" w:rsidP="00513A01">
            <w:pPr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498F4D4" w14:textId="77777777" w:rsidR="00513A01" w:rsidRPr="003333D0" w:rsidRDefault="00785382" w:rsidP="00513A01">
            <w:pPr>
              <w:jc w:val="center"/>
            </w:pPr>
            <w:r>
              <w:t>1</w:t>
            </w:r>
            <w:r w:rsidR="00513A01"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7AF52375" w14:textId="77777777" w:rsidR="00513A01" w:rsidRPr="003333D0" w:rsidRDefault="00513A01" w:rsidP="00513A01">
            <w:pPr>
              <w:jc w:val="center"/>
            </w:pPr>
            <w:r w:rsidRPr="005F4D92">
              <w:t>ZŠ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95E336B" w14:textId="77777777" w:rsidR="00513A01" w:rsidRPr="003333D0" w:rsidRDefault="00D54122" w:rsidP="00513A0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1DE769B6" w14:textId="77777777" w:rsidR="00513A01" w:rsidRPr="003333D0" w:rsidRDefault="00D54122" w:rsidP="00513A01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51CF3CCA" w14:textId="77777777" w:rsidR="00513A01" w:rsidRPr="003333D0" w:rsidRDefault="005F46B4" w:rsidP="00513A01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165BEAC6" w14:textId="77777777" w:rsidR="00513A01" w:rsidRPr="003333D0" w:rsidRDefault="005F46B4" w:rsidP="00513A01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5F4A7C27" w14:textId="77777777" w:rsidR="00513A01" w:rsidRPr="003333D0" w:rsidRDefault="005F46B4" w:rsidP="00513A01">
            <w:pPr>
              <w:jc w:val="center"/>
            </w:pPr>
            <w:r>
              <w:t>1</w:t>
            </w:r>
          </w:p>
        </w:tc>
      </w:tr>
      <w:tr w:rsidR="005F46B4" w:rsidRPr="003D6D3F" w14:paraId="64F615AF" w14:textId="77777777" w:rsidTr="00A3033F">
        <w:tc>
          <w:tcPr>
            <w:tcW w:w="884" w:type="dxa"/>
          </w:tcPr>
          <w:p w14:paraId="0DEE7A80" w14:textId="77777777" w:rsidR="005F46B4" w:rsidRPr="003333D0" w:rsidRDefault="00995D75" w:rsidP="00513A01">
            <w:pPr>
              <w:jc w:val="center"/>
            </w:pPr>
            <w:r>
              <w:t>V</w:t>
            </w:r>
            <w:r w:rsidR="00D54122">
              <w:t>III</w:t>
            </w:r>
            <w:r>
              <w:t>.</w:t>
            </w:r>
            <w:r w:rsidR="00D54122"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0DE3B06" w14:textId="77777777" w:rsidR="005F46B4" w:rsidRDefault="00D54122" w:rsidP="00513A01">
            <w:pPr>
              <w:jc w:val="center"/>
            </w:pPr>
            <w:r>
              <w:t>8</w:t>
            </w:r>
            <w:r w:rsidR="00C2401E"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88B0356" w14:textId="77777777" w:rsidR="005F46B4" w:rsidRPr="005F4D92" w:rsidRDefault="00995D75" w:rsidP="00513A01">
            <w:pPr>
              <w:jc w:val="center"/>
            </w:pPr>
            <w:r>
              <w:t xml:space="preserve">ZŠ 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480BCFE3" w14:textId="77777777" w:rsidR="005F46B4" w:rsidRDefault="00D54122" w:rsidP="00513A01">
            <w:pPr>
              <w:jc w:val="center"/>
            </w:pPr>
            <w:r>
              <w:t>7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0833028C" w14:textId="77777777" w:rsidR="005F46B4" w:rsidRDefault="009635B3" w:rsidP="00513A01">
            <w:pPr>
              <w:jc w:val="center"/>
            </w:pPr>
            <w:r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27F5687D" w14:textId="77777777" w:rsidR="005F46B4" w:rsidRDefault="009635B3" w:rsidP="00513A01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CB63CA9" w14:textId="77777777" w:rsidR="005F46B4" w:rsidRDefault="00D54122" w:rsidP="00513A01">
            <w:pPr>
              <w:jc w:val="center"/>
            </w:pPr>
            <w:r>
              <w:t>6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4641CA2E" w14:textId="77777777" w:rsidR="005F46B4" w:rsidRDefault="00D54122" w:rsidP="00513A01">
            <w:pPr>
              <w:jc w:val="center"/>
            </w:pPr>
            <w:r>
              <w:t>6</w:t>
            </w:r>
          </w:p>
        </w:tc>
      </w:tr>
      <w:tr w:rsidR="00D4502A" w:rsidRPr="003D6D3F" w14:paraId="04FC0114" w14:textId="77777777" w:rsidTr="00A3033F">
        <w:trPr>
          <w:trHeight w:val="326"/>
        </w:trPr>
        <w:tc>
          <w:tcPr>
            <w:tcW w:w="884" w:type="dxa"/>
          </w:tcPr>
          <w:p w14:paraId="4FAAC5A5" w14:textId="77777777" w:rsidR="00D4502A" w:rsidRPr="003333D0" w:rsidRDefault="00D54122" w:rsidP="001D318A">
            <w:pPr>
              <w:jc w:val="center"/>
            </w:pPr>
            <w:r>
              <w:lastRenderedPageBreak/>
              <w:t>IX</w:t>
            </w:r>
            <w:r w:rsidR="00D4502A" w:rsidRPr="003333D0">
              <w:t>.</w:t>
            </w:r>
            <w:r w:rsidR="00C2401E">
              <w:t xml:space="preserve"> A</w:t>
            </w:r>
          </w:p>
        </w:tc>
        <w:tc>
          <w:tcPr>
            <w:tcW w:w="1007" w:type="dxa"/>
          </w:tcPr>
          <w:p w14:paraId="656D3A6F" w14:textId="77777777" w:rsidR="00D4502A" w:rsidRPr="003333D0" w:rsidRDefault="00D54122" w:rsidP="001D318A">
            <w:pPr>
              <w:jc w:val="center"/>
            </w:pPr>
            <w:r>
              <w:t>3</w:t>
            </w:r>
            <w:r w:rsidR="002C45B9">
              <w:t>.</w:t>
            </w:r>
          </w:p>
        </w:tc>
        <w:tc>
          <w:tcPr>
            <w:tcW w:w="1031" w:type="dxa"/>
          </w:tcPr>
          <w:p w14:paraId="2A6798F4" w14:textId="77777777" w:rsidR="00D4502A" w:rsidRPr="003333D0" w:rsidRDefault="002C45B9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6363A04E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0009BE1C" w14:textId="77777777" w:rsidR="00D4502A" w:rsidRPr="003333D0" w:rsidRDefault="00D54122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10CEEF9F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6DCB6A1F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2FB31A12" w14:textId="77777777" w:rsidR="00D4502A" w:rsidRPr="003333D0" w:rsidRDefault="00D54122" w:rsidP="001D318A">
            <w:pPr>
              <w:jc w:val="center"/>
            </w:pPr>
            <w:r>
              <w:t>1</w:t>
            </w:r>
          </w:p>
        </w:tc>
      </w:tr>
      <w:tr w:rsidR="00D4502A" w:rsidRPr="003D6D3F" w14:paraId="1DA7BA86" w14:textId="77777777" w:rsidTr="00A3033F">
        <w:trPr>
          <w:trHeight w:val="326"/>
        </w:trPr>
        <w:tc>
          <w:tcPr>
            <w:tcW w:w="884" w:type="dxa"/>
          </w:tcPr>
          <w:p w14:paraId="52C21C41" w14:textId="77777777" w:rsidR="00D4502A" w:rsidRPr="003333D0" w:rsidRDefault="00D4502A" w:rsidP="001D318A">
            <w:pPr>
              <w:jc w:val="center"/>
            </w:pPr>
          </w:p>
        </w:tc>
        <w:tc>
          <w:tcPr>
            <w:tcW w:w="1007" w:type="dxa"/>
          </w:tcPr>
          <w:p w14:paraId="7BC2C818" w14:textId="77777777" w:rsidR="00D4502A" w:rsidRPr="003333D0" w:rsidRDefault="00D54122" w:rsidP="001D318A">
            <w:pPr>
              <w:jc w:val="center"/>
            </w:pPr>
            <w:r>
              <w:t>5</w:t>
            </w:r>
            <w:r w:rsidR="002C45B9">
              <w:t>.</w:t>
            </w:r>
          </w:p>
        </w:tc>
        <w:tc>
          <w:tcPr>
            <w:tcW w:w="1031" w:type="dxa"/>
          </w:tcPr>
          <w:p w14:paraId="7A8342CA" w14:textId="77777777" w:rsidR="00D4502A" w:rsidRPr="003333D0" w:rsidRDefault="002C45B9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18A64C2D" w14:textId="77777777" w:rsidR="00D4502A" w:rsidRPr="003333D0" w:rsidRDefault="002C45B9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3EC51983" w14:textId="77777777" w:rsidR="00D4502A" w:rsidRPr="003333D0" w:rsidRDefault="00D54122" w:rsidP="001D318A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2A709527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3C16B57C" w14:textId="77777777" w:rsidR="00D4502A" w:rsidRPr="003333D0" w:rsidRDefault="002C45B9" w:rsidP="001D318A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4E3D385A" w14:textId="77777777" w:rsidR="00D4502A" w:rsidRPr="003333D0" w:rsidRDefault="00D54122" w:rsidP="001D318A">
            <w:pPr>
              <w:jc w:val="center"/>
            </w:pPr>
            <w:r>
              <w:t>2</w:t>
            </w:r>
          </w:p>
        </w:tc>
      </w:tr>
      <w:tr w:rsidR="00D4502A" w:rsidRPr="003D6D3F" w14:paraId="09A2B1A4" w14:textId="77777777" w:rsidTr="00A3033F">
        <w:tc>
          <w:tcPr>
            <w:tcW w:w="884" w:type="dxa"/>
          </w:tcPr>
          <w:p w14:paraId="46AB7AC0" w14:textId="77777777" w:rsidR="00D4502A" w:rsidRPr="003333D0" w:rsidRDefault="00D4502A" w:rsidP="00D54122"/>
        </w:tc>
        <w:tc>
          <w:tcPr>
            <w:tcW w:w="1007" w:type="dxa"/>
          </w:tcPr>
          <w:p w14:paraId="3B90E9F2" w14:textId="77777777" w:rsidR="00D4502A" w:rsidRPr="003333D0" w:rsidRDefault="00D54122" w:rsidP="001D318A">
            <w:pPr>
              <w:jc w:val="center"/>
            </w:pPr>
            <w:r>
              <w:t>6</w:t>
            </w:r>
            <w:r w:rsidR="005E7902">
              <w:t>.</w:t>
            </w:r>
          </w:p>
        </w:tc>
        <w:tc>
          <w:tcPr>
            <w:tcW w:w="1031" w:type="dxa"/>
          </w:tcPr>
          <w:p w14:paraId="416BCCB8" w14:textId="77777777" w:rsidR="00D4502A" w:rsidRPr="003333D0" w:rsidRDefault="005E7902" w:rsidP="001D318A">
            <w:pPr>
              <w:jc w:val="center"/>
            </w:pPr>
            <w:r>
              <w:t>ZŠ</w:t>
            </w:r>
          </w:p>
        </w:tc>
        <w:tc>
          <w:tcPr>
            <w:tcW w:w="1250" w:type="dxa"/>
          </w:tcPr>
          <w:p w14:paraId="5F998695" w14:textId="77777777" w:rsidR="00D4502A" w:rsidRPr="003333D0" w:rsidRDefault="00D54122" w:rsidP="001D318A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1FCCF6DF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15277C57" w14:textId="77777777" w:rsidR="00D4502A" w:rsidRPr="003333D0" w:rsidRDefault="00D54122" w:rsidP="001D318A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26D9D958" w14:textId="77777777" w:rsidR="00D4502A" w:rsidRPr="003333D0" w:rsidRDefault="00D07AB8" w:rsidP="001D318A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0E73C03E" w14:textId="77777777" w:rsidR="00D4502A" w:rsidRPr="003333D0" w:rsidRDefault="00D54122" w:rsidP="001D318A">
            <w:pPr>
              <w:jc w:val="center"/>
            </w:pPr>
            <w:r>
              <w:t>1</w:t>
            </w:r>
          </w:p>
        </w:tc>
      </w:tr>
      <w:tr w:rsidR="005E7902" w:rsidRPr="003D6D3F" w14:paraId="1406A084" w14:textId="77777777" w:rsidTr="00A3033F">
        <w:tc>
          <w:tcPr>
            <w:tcW w:w="884" w:type="dxa"/>
          </w:tcPr>
          <w:p w14:paraId="41858D03" w14:textId="77777777" w:rsidR="005E7902" w:rsidRDefault="005E7902" w:rsidP="005E7902">
            <w:pPr>
              <w:jc w:val="center"/>
            </w:pPr>
          </w:p>
        </w:tc>
        <w:tc>
          <w:tcPr>
            <w:tcW w:w="1007" w:type="dxa"/>
          </w:tcPr>
          <w:p w14:paraId="3B7F7AEA" w14:textId="77777777" w:rsidR="005E7902" w:rsidRDefault="00D54122" w:rsidP="005E7902">
            <w:pPr>
              <w:jc w:val="center"/>
            </w:pPr>
            <w:r>
              <w:t>7</w:t>
            </w:r>
            <w:r w:rsidR="005E7902">
              <w:t>.</w:t>
            </w:r>
          </w:p>
        </w:tc>
        <w:tc>
          <w:tcPr>
            <w:tcW w:w="1031" w:type="dxa"/>
          </w:tcPr>
          <w:p w14:paraId="249B4025" w14:textId="77777777" w:rsidR="005E7902" w:rsidRPr="00E1260F" w:rsidRDefault="005E7902" w:rsidP="005E7902">
            <w:pPr>
              <w:jc w:val="center"/>
            </w:pPr>
            <w:r w:rsidRPr="006D6D66">
              <w:t>ZŠ</w:t>
            </w:r>
          </w:p>
        </w:tc>
        <w:tc>
          <w:tcPr>
            <w:tcW w:w="1250" w:type="dxa"/>
          </w:tcPr>
          <w:p w14:paraId="72F89CD0" w14:textId="77777777" w:rsidR="005E7902" w:rsidRDefault="00D54122" w:rsidP="005E7902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46A4BB71" w14:textId="77777777" w:rsidR="005E7902" w:rsidRDefault="00D07AB8" w:rsidP="005E7902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38B7BCD6" w14:textId="77777777" w:rsidR="005E7902" w:rsidRDefault="00D54122" w:rsidP="005E7902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7BD42EF6" w14:textId="77777777" w:rsidR="005E7902" w:rsidRDefault="00D54122" w:rsidP="005E7902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161A8FAD" w14:textId="77777777" w:rsidR="005E7902" w:rsidRDefault="00D07AB8" w:rsidP="005E7902">
            <w:pPr>
              <w:jc w:val="center"/>
            </w:pPr>
            <w:r>
              <w:t>2</w:t>
            </w:r>
          </w:p>
        </w:tc>
      </w:tr>
      <w:tr w:rsidR="005E7902" w:rsidRPr="003D6D3F" w14:paraId="585BF73E" w14:textId="77777777" w:rsidTr="00A3033F">
        <w:tc>
          <w:tcPr>
            <w:tcW w:w="884" w:type="dxa"/>
          </w:tcPr>
          <w:p w14:paraId="5D489210" w14:textId="77777777" w:rsidR="005E7902" w:rsidRPr="003D6D3F" w:rsidRDefault="005E7902" w:rsidP="005E7902">
            <w:pPr>
              <w:jc w:val="center"/>
            </w:pPr>
          </w:p>
        </w:tc>
        <w:tc>
          <w:tcPr>
            <w:tcW w:w="1007" w:type="dxa"/>
          </w:tcPr>
          <w:p w14:paraId="44184CCC" w14:textId="77777777" w:rsidR="005E7902" w:rsidRDefault="00D54122" w:rsidP="005E7902">
            <w:pPr>
              <w:jc w:val="center"/>
            </w:pPr>
            <w:r>
              <w:t>8</w:t>
            </w:r>
            <w:r w:rsidR="005E7902">
              <w:t>.</w:t>
            </w:r>
          </w:p>
        </w:tc>
        <w:tc>
          <w:tcPr>
            <w:tcW w:w="1031" w:type="dxa"/>
          </w:tcPr>
          <w:p w14:paraId="734717E8" w14:textId="77777777" w:rsidR="005E7902" w:rsidRDefault="005E7902" w:rsidP="005E7902">
            <w:pPr>
              <w:jc w:val="center"/>
            </w:pPr>
            <w:r w:rsidRPr="006D6D66">
              <w:t>ZŠ</w:t>
            </w:r>
          </w:p>
        </w:tc>
        <w:tc>
          <w:tcPr>
            <w:tcW w:w="1250" w:type="dxa"/>
          </w:tcPr>
          <w:p w14:paraId="096D0B68" w14:textId="77777777" w:rsidR="005E7902" w:rsidRPr="00BA3680" w:rsidRDefault="00D54122" w:rsidP="005E7902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375B4C74" w14:textId="77777777" w:rsidR="005E7902" w:rsidRPr="00BA3680" w:rsidRDefault="00D07AB8" w:rsidP="005E7902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4490D668" w14:textId="77777777" w:rsidR="005E7902" w:rsidRPr="00BA3680" w:rsidRDefault="00D54122" w:rsidP="005E7902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037E2C93" w14:textId="77777777" w:rsidR="005E7902" w:rsidRPr="00BA3680" w:rsidRDefault="00D07AB8" w:rsidP="005E7902">
            <w:pPr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1A80C03F" w14:textId="77777777" w:rsidR="005E7902" w:rsidRPr="00BA3680" w:rsidRDefault="00D07AB8" w:rsidP="005E7902">
            <w:pPr>
              <w:jc w:val="center"/>
            </w:pPr>
            <w:r>
              <w:t>1</w:t>
            </w:r>
          </w:p>
        </w:tc>
      </w:tr>
      <w:tr w:rsidR="005E7902" w:rsidRPr="003D6D3F" w14:paraId="79B055F6" w14:textId="77777777" w:rsidTr="00A3033F">
        <w:tc>
          <w:tcPr>
            <w:tcW w:w="884" w:type="dxa"/>
          </w:tcPr>
          <w:p w14:paraId="5B28F4DE" w14:textId="77777777" w:rsidR="005E7902" w:rsidRPr="00241D4B" w:rsidRDefault="005E7902" w:rsidP="005E7902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4D46BF57" w14:textId="77777777" w:rsidR="005E7902" w:rsidRDefault="00D54122" w:rsidP="005E7902">
            <w:pPr>
              <w:jc w:val="center"/>
            </w:pPr>
            <w:r>
              <w:t>9</w:t>
            </w:r>
            <w:r w:rsidR="005E7902">
              <w:t>.</w:t>
            </w:r>
          </w:p>
        </w:tc>
        <w:tc>
          <w:tcPr>
            <w:tcW w:w="1031" w:type="dxa"/>
          </w:tcPr>
          <w:p w14:paraId="2E274C84" w14:textId="77777777" w:rsidR="005E7902" w:rsidRDefault="005E7902" w:rsidP="005E7902">
            <w:pPr>
              <w:jc w:val="center"/>
            </w:pPr>
            <w:r w:rsidRPr="006D6D66">
              <w:t>ZŠ</w:t>
            </w:r>
          </w:p>
        </w:tc>
        <w:tc>
          <w:tcPr>
            <w:tcW w:w="1250" w:type="dxa"/>
          </w:tcPr>
          <w:p w14:paraId="34AF2A9D" w14:textId="77777777" w:rsidR="005E7902" w:rsidRPr="00BA3680" w:rsidRDefault="00D54122" w:rsidP="005E7902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3F028787" w14:textId="77777777" w:rsidR="005E7902" w:rsidRPr="00BA3680" w:rsidRDefault="00D07AB8" w:rsidP="005E7902">
            <w:pPr>
              <w:jc w:val="center"/>
            </w:pPr>
            <w:r>
              <w:t>0</w:t>
            </w:r>
          </w:p>
        </w:tc>
        <w:tc>
          <w:tcPr>
            <w:tcW w:w="1085" w:type="dxa"/>
          </w:tcPr>
          <w:p w14:paraId="5F160C40" w14:textId="77777777" w:rsidR="005E7902" w:rsidRPr="00BA3680" w:rsidRDefault="00D54122" w:rsidP="005E7902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14:paraId="6BE0D4A8" w14:textId="77777777" w:rsidR="005E7902" w:rsidRPr="00BA3680" w:rsidRDefault="00D07AB8" w:rsidP="005E7902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14:paraId="2B4B0FF8" w14:textId="77777777" w:rsidR="005E7902" w:rsidRPr="00BA3680" w:rsidRDefault="00D07AB8" w:rsidP="005E7902">
            <w:pPr>
              <w:jc w:val="center"/>
            </w:pPr>
            <w:r>
              <w:t>3</w:t>
            </w:r>
          </w:p>
        </w:tc>
      </w:tr>
      <w:tr w:rsidR="00D4502A" w:rsidRPr="003D6D3F" w14:paraId="55D7F832" w14:textId="77777777" w:rsidTr="00A3033F">
        <w:tc>
          <w:tcPr>
            <w:tcW w:w="884" w:type="dxa"/>
          </w:tcPr>
          <w:p w14:paraId="7CDEB965" w14:textId="77777777" w:rsidR="00D4502A" w:rsidRPr="003D6D3F" w:rsidRDefault="00D4502A" w:rsidP="001D318A">
            <w:pPr>
              <w:jc w:val="center"/>
            </w:pPr>
          </w:p>
        </w:tc>
        <w:tc>
          <w:tcPr>
            <w:tcW w:w="1007" w:type="dxa"/>
          </w:tcPr>
          <w:p w14:paraId="077B61CA" w14:textId="77777777" w:rsidR="00D4502A" w:rsidRDefault="00D4502A" w:rsidP="001B2378"/>
        </w:tc>
        <w:tc>
          <w:tcPr>
            <w:tcW w:w="1031" w:type="dxa"/>
          </w:tcPr>
          <w:p w14:paraId="23632CDF" w14:textId="77777777" w:rsidR="00D4502A" w:rsidRDefault="00D4502A" w:rsidP="001D318A">
            <w:pPr>
              <w:jc w:val="center"/>
            </w:pPr>
          </w:p>
        </w:tc>
        <w:tc>
          <w:tcPr>
            <w:tcW w:w="1250" w:type="dxa"/>
          </w:tcPr>
          <w:p w14:paraId="2EBD1A1D" w14:textId="77777777" w:rsidR="00D4502A" w:rsidRPr="009710C9" w:rsidRDefault="003333D0" w:rsidP="001D31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4425">
              <w:rPr>
                <w:b/>
              </w:rPr>
              <w:t>6</w:t>
            </w:r>
          </w:p>
        </w:tc>
        <w:tc>
          <w:tcPr>
            <w:tcW w:w="1063" w:type="dxa"/>
          </w:tcPr>
          <w:p w14:paraId="279F9FBB" w14:textId="77777777" w:rsidR="00D4502A" w:rsidRPr="009710C9" w:rsidRDefault="009635B3" w:rsidP="001D31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425">
              <w:rPr>
                <w:b/>
              </w:rPr>
              <w:t>3</w:t>
            </w:r>
          </w:p>
        </w:tc>
        <w:tc>
          <w:tcPr>
            <w:tcW w:w="1085" w:type="dxa"/>
          </w:tcPr>
          <w:p w14:paraId="31BF9091" w14:textId="77777777" w:rsidR="00D4502A" w:rsidRPr="009710C9" w:rsidRDefault="00654425" w:rsidP="001D31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0" w:type="dxa"/>
          </w:tcPr>
          <w:p w14:paraId="1D19D708" w14:textId="77777777" w:rsidR="00D4502A" w:rsidRPr="009710C9" w:rsidRDefault="00D4502A" w:rsidP="001D31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4425">
              <w:rPr>
                <w:b/>
              </w:rPr>
              <w:t>6</w:t>
            </w:r>
          </w:p>
        </w:tc>
        <w:tc>
          <w:tcPr>
            <w:tcW w:w="1370" w:type="dxa"/>
          </w:tcPr>
          <w:p w14:paraId="035B04E8" w14:textId="77777777" w:rsidR="00D4502A" w:rsidRPr="009710C9" w:rsidRDefault="00D4502A" w:rsidP="001D31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4425">
              <w:rPr>
                <w:b/>
              </w:rPr>
              <w:t>9</w:t>
            </w:r>
          </w:p>
        </w:tc>
      </w:tr>
    </w:tbl>
    <w:p w14:paraId="59596DAE" w14:textId="77777777" w:rsidR="00D4502A" w:rsidRDefault="00D4502A" w:rsidP="00D4502A"/>
    <w:p w14:paraId="56D18C0B" w14:textId="77777777" w:rsidR="006E3B4C" w:rsidRPr="003D6D3F" w:rsidRDefault="006E3B4C" w:rsidP="00D4502A"/>
    <w:p w14:paraId="3FF6680C" w14:textId="77777777" w:rsidR="00D4502A" w:rsidRPr="003D6D3F" w:rsidRDefault="00D4502A" w:rsidP="00D450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3"/>
        <w:gridCol w:w="2303"/>
      </w:tblGrid>
      <w:tr w:rsidR="00D4502A" w:rsidRPr="003D6D3F" w14:paraId="5A70BBDF" w14:textId="77777777" w:rsidTr="001D318A">
        <w:tc>
          <w:tcPr>
            <w:tcW w:w="1250" w:type="pct"/>
            <w:tcBorders>
              <w:bottom w:val="double" w:sz="4" w:space="0" w:color="auto"/>
            </w:tcBorders>
          </w:tcPr>
          <w:p w14:paraId="6B027D55" w14:textId="77777777" w:rsidR="00D4502A" w:rsidRPr="003D6D3F" w:rsidRDefault="00D4502A" w:rsidP="001D318A">
            <w:pPr>
              <w:rPr>
                <w:b/>
              </w:rPr>
            </w:pPr>
            <w:r w:rsidRPr="003D6D3F">
              <w:rPr>
                <w:b/>
              </w:rPr>
              <w:t>Stavy žáků</w:t>
            </w:r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14:paraId="598F1213" w14:textId="77777777" w:rsidR="00D4502A" w:rsidRPr="003D6D3F" w:rsidRDefault="00D4502A" w:rsidP="001D318A">
            <w:pPr>
              <w:jc w:val="center"/>
              <w:rPr>
                <w:b/>
              </w:rPr>
            </w:pPr>
            <w:r>
              <w:rPr>
                <w:b/>
              </w:rPr>
              <w:t>ZŠ</w:t>
            </w:r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14:paraId="60B547D4" w14:textId="77777777" w:rsidR="00D4502A" w:rsidRPr="003D6D3F" w:rsidRDefault="00D4502A" w:rsidP="001D318A">
            <w:pPr>
              <w:jc w:val="center"/>
              <w:rPr>
                <w:b/>
              </w:rPr>
            </w:pPr>
            <w:r>
              <w:rPr>
                <w:b/>
              </w:rPr>
              <w:t>ZŠS</w:t>
            </w:r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14:paraId="2591838F" w14:textId="77777777" w:rsidR="00D4502A" w:rsidRPr="003D6D3F" w:rsidRDefault="00D4502A" w:rsidP="001D318A">
            <w:pPr>
              <w:jc w:val="center"/>
              <w:rPr>
                <w:b/>
              </w:rPr>
            </w:pPr>
            <w:r w:rsidRPr="003D6D3F">
              <w:rPr>
                <w:b/>
              </w:rPr>
              <w:t>školní družina</w:t>
            </w:r>
          </w:p>
        </w:tc>
      </w:tr>
      <w:tr w:rsidR="00D4502A" w:rsidRPr="003D6D3F" w14:paraId="689CC39C" w14:textId="77777777" w:rsidTr="001D318A">
        <w:tc>
          <w:tcPr>
            <w:tcW w:w="1250" w:type="pct"/>
            <w:tcBorders>
              <w:top w:val="double" w:sz="4" w:space="0" w:color="auto"/>
            </w:tcBorders>
          </w:tcPr>
          <w:p w14:paraId="31E43952" w14:textId="77777777" w:rsidR="00D4502A" w:rsidRPr="003D6D3F" w:rsidRDefault="00D4502A" w:rsidP="001D318A">
            <w:r w:rsidRPr="003D6D3F">
              <w:t>1. pololetí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14:paraId="1B77DA6E" w14:textId="77777777" w:rsidR="00D4502A" w:rsidRPr="00E8504E" w:rsidRDefault="00611DED" w:rsidP="001D318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14:paraId="6003670E" w14:textId="77777777" w:rsidR="00D4502A" w:rsidRPr="002E7B67" w:rsidRDefault="00CE4BEF" w:rsidP="001D318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11DED">
              <w:rPr>
                <w:bCs/>
              </w:rPr>
              <w:t>4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14:paraId="7D956DA8" w14:textId="77777777" w:rsidR="00D4502A" w:rsidRPr="006B7FFC" w:rsidRDefault="00611DED" w:rsidP="001D318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D4502A" w:rsidRPr="003D6D3F" w14:paraId="6AE064D3" w14:textId="77777777" w:rsidTr="001D318A">
        <w:tc>
          <w:tcPr>
            <w:tcW w:w="1250" w:type="pct"/>
          </w:tcPr>
          <w:p w14:paraId="610921FE" w14:textId="77777777" w:rsidR="00D4502A" w:rsidRPr="003D6D3F" w:rsidRDefault="00D4502A" w:rsidP="001D318A">
            <w:r w:rsidRPr="003D6D3F">
              <w:t>2. pololetí</w:t>
            </w:r>
          </w:p>
        </w:tc>
        <w:tc>
          <w:tcPr>
            <w:tcW w:w="1250" w:type="pct"/>
          </w:tcPr>
          <w:p w14:paraId="366A03D0" w14:textId="77777777" w:rsidR="00D4502A" w:rsidRPr="002E7B67" w:rsidRDefault="00611DED" w:rsidP="001D318A">
            <w:pPr>
              <w:jc w:val="center"/>
            </w:pPr>
            <w:r>
              <w:t>46</w:t>
            </w:r>
          </w:p>
        </w:tc>
        <w:tc>
          <w:tcPr>
            <w:tcW w:w="1250" w:type="pct"/>
          </w:tcPr>
          <w:p w14:paraId="1C2103AD" w14:textId="77777777" w:rsidR="00D4502A" w:rsidRPr="002E7B67" w:rsidRDefault="00D4502A" w:rsidP="001D318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11DED">
              <w:rPr>
                <w:bCs/>
              </w:rPr>
              <w:t>3</w:t>
            </w:r>
          </w:p>
        </w:tc>
        <w:tc>
          <w:tcPr>
            <w:tcW w:w="1250" w:type="pct"/>
          </w:tcPr>
          <w:p w14:paraId="3996D7C5" w14:textId="77777777" w:rsidR="00D4502A" w:rsidRPr="006B7FFC" w:rsidRDefault="00611DED" w:rsidP="001D318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</w:tbl>
    <w:p w14:paraId="3D88DEB3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46D4502B" w14:textId="77777777" w:rsidR="006E3B4C" w:rsidRPr="003D6D3F" w:rsidRDefault="006E3B4C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5A1464FA" w14:textId="1343CDFB" w:rsidR="00D4502A" w:rsidRPr="00D56036" w:rsidRDefault="00D4502A" w:rsidP="00D4502A">
      <w:r w:rsidRPr="00D56036">
        <w:rPr>
          <w:b/>
          <w:bCs/>
        </w:rPr>
        <w:t>Počet integrovaných žáků s</w:t>
      </w:r>
      <w:r w:rsidR="001868AE" w:rsidRPr="00D56036">
        <w:rPr>
          <w:b/>
          <w:bCs/>
        </w:rPr>
        <w:t> </w:t>
      </w:r>
      <w:r w:rsidRPr="00D56036">
        <w:rPr>
          <w:b/>
          <w:bCs/>
        </w:rPr>
        <w:t>dalším zdravotním postižením:</w:t>
      </w:r>
      <w:r w:rsidR="003C64A4">
        <w:rPr>
          <w:b/>
          <w:bCs/>
        </w:rPr>
        <w:t xml:space="preserve"> </w:t>
      </w:r>
      <w:r w:rsidR="009A646C" w:rsidRPr="00D56036">
        <w:t>2</w:t>
      </w:r>
      <w:r w:rsidR="003E3030">
        <w:t>9</w:t>
      </w:r>
      <w:r w:rsidRPr="00D56036">
        <w:t xml:space="preserve"> žáků s</w:t>
      </w:r>
      <w:r w:rsidR="001868AE" w:rsidRPr="00D56036">
        <w:t> </w:t>
      </w:r>
      <w:r w:rsidRPr="00D56036">
        <w:t>více vadami</w:t>
      </w:r>
    </w:p>
    <w:p w14:paraId="5B729F1D" w14:textId="77777777" w:rsidR="00D4502A" w:rsidRDefault="00D4502A" w:rsidP="00D4502A">
      <w:pPr>
        <w:rPr>
          <w:b/>
          <w:bCs/>
          <w:sz w:val="32"/>
          <w:u w:val="single"/>
        </w:rPr>
      </w:pPr>
    </w:p>
    <w:p w14:paraId="574F02A3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0D24FEA9" w14:textId="77777777" w:rsidR="006E3B4C" w:rsidRDefault="006E3B4C" w:rsidP="00D4502A">
      <w:pPr>
        <w:rPr>
          <w:b/>
          <w:bCs/>
          <w:sz w:val="32"/>
          <w:u w:val="single"/>
        </w:rPr>
      </w:pPr>
    </w:p>
    <w:p w14:paraId="5F4A4BE5" w14:textId="77777777" w:rsidR="009658C5" w:rsidRDefault="00430C5E" w:rsidP="009658C5">
      <w:bookmarkStart w:id="0" w:name="_Hlk111290664"/>
      <w:r>
        <w:rPr>
          <w:b/>
          <w:bCs/>
          <w:sz w:val="32"/>
          <w:u w:val="single"/>
        </w:rPr>
        <w:t>6</w:t>
      </w:r>
      <w:r w:rsidR="009658C5">
        <w:rPr>
          <w:b/>
          <w:bCs/>
          <w:sz w:val="32"/>
          <w:u w:val="single"/>
        </w:rPr>
        <w:t>. Údaje o výsledcích vzdělávání a chování žáků:</w:t>
      </w:r>
    </w:p>
    <w:p w14:paraId="404E7A5D" w14:textId="77777777" w:rsidR="009658C5" w:rsidRDefault="009658C5" w:rsidP="009658C5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832"/>
        <w:gridCol w:w="1831"/>
        <w:gridCol w:w="1884"/>
        <w:gridCol w:w="1831"/>
      </w:tblGrid>
      <w:tr w:rsidR="009658C5" w14:paraId="78B70330" w14:textId="77777777" w:rsidTr="009658C5">
        <w:trPr>
          <w:trHeight w:val="80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92A63" w14:textId="77777777" w:rsidR="009658C5" w:rsidRDefault="009658C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Třída/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9BE151" w14:textId="77777777" w:rsidR="009658C5" w:rsidRDefault="009658C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žáků</w:t>
            </w:r>
          </w:p>
          <w:p w14:paraId="6E1FD9F5" w14:textId="77777777" w:rsidR="009658C5" w:rsidRDefault="009658C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p. /2. p.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F97DAB" w14:textId="77777777" w:rsidR="009658C5" w:rsidRDefault="009658C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Prospělo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56F817" w14:textId="77777777" w:rsidR="009658C5" w:rsidRDefault="009658C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Prospělo s vyznamenáním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786491" w14:textId="77777777" w:rsidR="009658C5" w:rsidRDefault="009658C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Neprospělo</w:t>
            </w:r>
          </w:p>
        </w:tc>
      </w:tr>
      <w:tr w:rsidR="009658C5" w14:paraId="07142E46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0233AA" w14:textId="77777777" w:rsidR="009658C5" w:rsidRDefault="009658C5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ZŠ 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B18A" w14:textId="77777777" w:rsidR="009658C5" w:rsidRDefault="0041136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  <w:r w:rsidR="009658C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B81F" w14:textId="77777777" w:rsidR="009658C5" w:rsidRDefault="009658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005209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/</w:t>
            </w:r>
            <w:r w:rsidR="00005209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7EC" w14:textId="77777777" w:rsidR="009658C5" w:rsidRDefault="000052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9658C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598C" w14:textId="77777777" w:rsidR="009658C5" w:rsidRDefault="009658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0/</w:t>
            </w:r>
            <w:r w:rsidR="00005209">
              <w:rPr>
                <w:b/>
                <w:lang w:eastAsia="en-US"/>
              </w:rPr>
              <w:t>5</w:t>
            </w:r>
          </w:p>
        </w:tc>
      </w:tr>
      <w:tr w:rsidR="009658C5" w14:paraId="609D5439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3FE1D0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CC0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0077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057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F503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411363">
              <w:rPr>
                <w:lang w:eastAsia="en-US"/>
              </w:rPr>
              <w:t>3</w:t>
            </w:r>
          </w:p>
        </w:tc>
      </w:tr>
      <w:tr w:rsidR="009658C5" w14:paraId="71F6119C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B4EA46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318E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0249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AFF" w14:textId="77777777" w:rsidR="009658C5" w:rsidRDefault="00411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67A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2A7145">
              <w:rPr>
                <w:lang w:eastAsia="en-US"/>
              </w:rPr>
              <w:t>0</w:t>
            </w:r>
          </w:p>
        </w:tc>
      </w:tr>
      <w:tr w:rsidR="009658C5" w14:paraId="54CABC77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0E814A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B1DA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</w:t>
            </w:r>
            <w:r w:rsidR="002A7145">
              <w:rPr>
                <w:lang w:eastAsia="en-US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B3FD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8CE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CC8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2A7145">
              <w:rPr>
                <w:lang w:eastAsia="en-US"/>
              </w:rPr>
              <w:t>1</w:t>
            </w:r>
          </w:p>
        </w:tc>
      </w:tr>
      <w:tr w:rsidR="009658C5" w14:paraId="10036EA7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AD0C15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5DC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D31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</w:t>
            </w:r>
            <w:r w:rsidR="002A7145">
              <w:rPr>
                <w:lang w:eastAsia="en-US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5C7B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BB4E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799B7518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B8A73A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3C81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2C11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58C5">
              <w:rPr>
                <w:lang w:eastAsia="en-US"/>
              </w:rPr>
              <w:t>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4CE3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6D609031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E80CF5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FAED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3D4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E11" w14:textId="77777777" w:rsidR="009658C5" w:rsidRDefault="002A71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41AE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4BD1A02E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889BCB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751E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67B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A91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BD5E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005209">
              <w:rPr>
                <w:lang w:eastAsia="en-US"/>
              </w:rPr>
              <w:t>1</w:t>
            </w:r>
          </w:p>
        </w:tc>
      </w:tr>
      <w:tr w:rsidR="009658C5" w14:paraId="1ED197C8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FAE72B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2A07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402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3AC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005209">
              <w:rPr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A3F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4377BFFF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B8A5C7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020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</w:t>
            </w:r>
            <w:r w:rsidR="00005209">
              <w:rPr>
                <w:lang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DDA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</w:t>
            </w:r>
            <w:r w:rsidR="00005209">
              <w:rPr>
                <w:lang w:eastAsia="en-US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9258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251D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5DA38B67" w14:textId="77777777" w:rsidTr="009658C5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0D7A24" w14:textId="77777777" w:rsidR="009658C5" w:rsidRDefault="009658C5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ZŠS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B57B" w14:textId="77777777" w:rsidR="009658C5" w:rsidRDefault="009658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11363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/1</w:t>
            </w:r>
            <w:r w:rsidR="00411363">
              <w:rPr>
                <w:b/>
                <w:lang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19EF" w14:textId="77777777" w:rsidR="009658C5" w:rsidRDefault="009658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A583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/1</w:t>
            </w:r>
            <w:r w:rsidR="00CA5838">
              <w:rPr>
                <w:b/>
                <w:lang w:eastAsia="en-US"/>
              </w:rPr>
              <w:t>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AF2E" w14:textId="77777777" w:rsidR="009658C5" w:rsidRDefault="00CA583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658C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AE2" w14:textId="77777777" w:rsidR="009658C5" w:rsidRDefault="00CA583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658C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</w:tr>
      <w:tr w:rsidR="009658C5" w14:paraId="7E5C42D0" w14:textId="77777777" w:rsidTr="009658C5">
        <w:trPr>
          <w:trHeight w:val="27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27DD4F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194F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</w:t>
            </w:r>
            <w:r w:rsidR="00005209">
              <w:rPr>
                <w:lang w:eastAsia="en-US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DF9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BDDE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C145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</w:tr>
      <w:tr w:rsidR="009658C5" w14:paraId="40EDBBC8" w14:textId="77777777" w:rsidTr="009658C5">
        <w:trPr>
          <w:trHeight w:val="3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7C2218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C85D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2DE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246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70A" w14:textId="77777777" w:rsidR="009658C5" w:rsidRDefault="000052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</w:tr>
      <w:tr w:rsidR="009658C5" w14:paraId="6F6FC66C" w14:textId="77777777" w:rsidTr="009658C5">
        <w:trPr>
          <w:trHeight w:val="28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49B6A1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298F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4284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D8C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DC4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2AA117E8" w14:textId="77777777" w:rsidTr="009658C5">
        <w:trPr>
          <w:trHeight w:val="28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1BFE91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D8B8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</w:t>
            </w:r>
            <w:r w:rsidR="00CA5838">
              <w:rPr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EBA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A524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3250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6B672C5F" w14:textId="77777777" w:rsidTr="009658C5">
        <w:trPr>
          <w:trHeight w:val="27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1EE7E4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5. ročník   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9AE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65C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E12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753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33866ADC" w14:textId="77777777" w:rsidTr="009658C5">
        <w:trPr>
          <w:trHeight w:val="24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1E34D1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CF4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D31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4E65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3802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9658C5" w14:paraId="55CECBC8" w14:textId="77777777" w:rsidTr="009658C5">
        <w:trPr>
          <w:trHeight w:val="24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BE545C" w14:textId="77777777" w:rsidR="009658C5" w:rsidRDefault="009658C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07B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71B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CA5838">
              <w:rPr>
                <w:lang w:eastAsia="en-US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B808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E0D9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CA5838">
              <w:rPr>
                <w:lang w:eastAsia="en-US"/>
              </w:rPr>
              <w:t>0</w:t>
            </w:r>
          </w:p>
        </w:tc>
      </w:tr>
      <w:tr w:rsidR="009658C5" w14:paraId="4A7ACD93" w14:textId="77777777" w:rsidTr="009658C5">
        <w:trPr>
          <w:trHeight w:val="24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6CA785" w14:textId="77777777" w:rsidR="009658C5" w:rsidRDefault="00CA583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9658C5">
              <w:rPr>
                <w:bCs/>
                <w:lang w:eastAsia="en-US"/>
              </w:rPr>
              <w:t>. ročník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A0C9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2873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CA5838">
              <w:rPr>
                <w:lang w:eastAsia="en-US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66B2" w14:textId="77777777" w:rsidR="009658C5" w:rsidRDefault="00CA58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86DE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</w:tbl>
    <w:p w14:paraId="642D572B" w14:textId="77777777" w:rsidR="009658C5" w:rsidRDefault="009658C5" w:rsidP="009658C5"/>
    <w:p w14:paraId="3A75F380" w14:textId="77777777" w:rsidR="006E3B4C" w:rsidRDefault="006E3B4C" w:rsidP="009658C5"/>
    <w:p w14:paraId="5A0B3809" w14:textId="77777777" w:rsidR="006E3B4C" w:rsidRDefault="006E3B4C" w:rsidP="009658C5"/>
    <w:p w14:paraId="7B71967F" w14:textId="77777777" w:rsidR="006E3B4C" w:rsidRDefault="006E3B4C" w:rsidP="009658C5"/>
    <w:p w14:paraId="4FA76F30" w14:textId="77777777" w:rsidR="006E3B4C" w:rsidRDefault="006E3B4C" w:rsidP="009658C5"/>
    <w:p w14:paraId="65615163" w14:textId="77777777" w:rsidR="006E3B4C" w:rsidRDefault="006E3B4C" w:rsidP="009658C5"/>
    <w:p w14:paraId="617C31B5" w14:textId="77777777" w:rsidR="009658C5" w:rsidRDefault="009658C5" w:rsidP="009658C5">
      <w:pPr>
        <w:pStyle w:val="Nadpis3"/>
      </w:pPr>
      <w:r>
        <w:lastRenderedPageBreak/>
        <w:t>Průměrný prospěch žáků ZŠ a ZŠS</w:t>
      </w:r>
    </w:p>
    <w:p w14:paraId="748BD86C" w14:textId="77777777" w:rsidR="009658C5" w:rsidRDefault="009658C5" w:rsidP="009658C5">
      <w:pPr>
        <w:pStyle w:val="Nadpis3"/>
        <w:rPr>
          <w:rFonts w:ascii="Symbol" w:hAnsi="Symbo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240"/>
        <w:gridCol w:w="1048"/>
      </w:tblGrid>
      <w:tr w:rsidR="009658C5" w14:paraId="0BE0D29E" w14:textId="77777777" w:rsidTr="00965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FAA81D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lang w:eastAsia="en-US"/>
              </w:rPr>
              <w:t>Průměrný prospěch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102432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žáků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496CD4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b/>
                <w:bCs/>
                <w:lang w:eastAsia="en-US"/>
              </w:rPr>
            </w:pPr>
            <w:r>
              <w:rPr>
                <w:rFonts w:ascii="Symbol" w:hAnsi="Symbol"/>
                <w:b/>
                <w:bCs/>
                <w:lang w:eastAsia="en-US"/>
              </w:rPr>
              <w:t></w:t>
            </w:r>
          </w:p>
        </w:tc>
      </w:tr>
      <w:tr w:rsidR="009658C5" w14:paraId="42B88DE7" w14:textId="77777777" w:rsidTr="00965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A375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ZŠ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91D9" w14:textId="77777777" w:rsidR="009658C5" w:rsidRDefault="000F24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  <w:r w:rsidR="009658C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392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</w:p>
        </w:tc>
      </w:tr>
      <w:tr w:rsidR="009658C5" w14:paraId="45A1C299" w14:textId="77777777" w:rsidTr="00965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A61E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A683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2B8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</w:t>
            </w:r>
            <w:r w:rsidR="005503A8">
              <w:rPr>
                <w:rFonts w:ascii="Symbol" w:hAnsi="Symbol"/>
                <w:lang w:eastAsia="en-US"/>
              </w:rPr>
              <w:t>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</w:t>
            </w:r>
            <w:r>
              <w:rPr>
                <w:rFonts w:ascii="Symbol" w:hAnsi="Symbol"/>
                <w:lang w:eastAsia="en-US"/>
              </w:rPr>
              <w:t></w:t>
            </w:r>
          </w:p>
        </w:tc>
      </w:tr>
      <w:tr w:rsidR="009658C5" w14:paraId="3D20A03D" w14:textId="77777777" w:rsidTr="00965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34AE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3E5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5542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</w:t>
            </w:r>
            <w:r w:rsidR="005503A8">
              <w:rPr>
                <w:rFonts w:ascii="Symbol" w:hAnsi="Symbol"/>
                <w:lang w:eastAsia="en-US"/>
              </w:rPr>
              <w:t>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</w:t>
            </w:r>
            <w:r w:rsidR="005503A8">
              <w:rPr>
                <w:rFonts w:ascii="Symbol" w:hAnsi="Symbol"/>
                <w:lang w:eastAsia="en-US"/>
              </w:rPr>
              <w:t></w:t>
            </w:r>
          </w:p>
        </w:tc>
      </w:tr>
      <w:tr w:rsidR="009658C5" w14:paraId="006C0A58" w14:textId="77777777" w:rsidTr="00965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2724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3.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7E5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188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</w:t>
            </w:r>
            <w:r w:rsidR="005503A8"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</w:t>
            </w:r>
            <w:r w:rsidR="005503A8"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</w:t>
            </w:r>
            <w:r w:rsidR="005503A8">
              <w:rPr>
                <w:rFonts w:ascii="Symbol" w:hAnsi="Symbol"/>
                <w:lang w:eastAsia="en-US"/>
              </w:rPr>
              <w:t></w:t>
            </w:r>
          </w:p>
        </w:tc>
      </w:tr>
      <w:tr w:rsidR="009658C5" w14:paraId="426D78A5" w14:textId="77777777" w:rsidTr="009658C5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6FDD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4.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D55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856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</w:t>
            </w: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</w:t>
            </w:r>
            <w:r w:rsidR="009658C5"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</w:t>
            </w:r>
            <w:r>
              <w:rPr>
                <w:rFonts w:ascii="Symbol" w:hAnsi="Symbol"/>
                <w:lang w:eastAsia="en-US"/>
              </w:rPr>
              <w:t></w:t>
            </w:r>
          </w:p>
        </w:tc>
      </w:tr>
      <w:tr w:rsidR="009658C5" w14:paraId="4520A076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1DC4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5.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184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3B6D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</w:t>
            </w: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</w:t>
            </w:r>
            <w:r>
              <w:rPr>
                <w:rFonts w:ascii="Symbol" w:hAnsi="Symbol"/>
                <w:lang w:eastAsia="en-US"/>
              </w:rPr>
              <w:t></w:t>
            </w:r>
          </w:p>
        </w:tc>
      </w:tr>
      <w:tr w:rsidR="009658C5" w14:paraId="68AB6F19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9CDF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6.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CDDC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943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 w:rsidR="009658C5">
              <w:rPr>
                <w:rFonts w:ascii="Symbol" w:hAnsi="Symbol"/>
                <w:lang w:eastAsia="en-US"/>
              </w:rPr>
              <w:t></w:t>
            </w:r>
            <w:r w:rsidR="009658C5">
              <w:rPr>
                <w:rFonts w:ascii="Symbol" w:hAnsi="Symbol"/>
                <w:lang w:eastAsia="en-US"/>
              </w:rPr>
              <w:t></w:t>
            </w:r>
            <w:r w:rsidR="009658C5">
              <w:rPr>
                <w:rFonts w:ascii="Symbol" w:hAnsi="Symbol"/>
                <w:lang w:eastAsia="en-US"/>
              </w:rPr>
              <w:t></w:t>
            </w:r>
            <w:r w:rsidR="009658C5"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</w:t>
            </w:r>
            <w:r>
              <w:rPr>
                <w:rFonts w:ascii="Symbol" w:hAnsi="Symbol"/>
                <w:lang w:eastAsia="en-US"/>
              </w:rPr>
              <w:t></w:t>
            </w:r>
          </w:p>
        </w:tc>
      </w:tr>
      <w:tr w:rsidR="009658C5" w14:paraId="23F9257B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F12B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55A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F985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</w:t>
            </w: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</w:t>
            </w:r>
            <w:r w:rsidR="009658C5"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</w:t>
            </w:r>
            <w:r>
              <w:rPr>
                <w:rFonts w:ascii="Symbol" w:hAnsi="Symbol"/>
                <w:lang w:eastAsia="en-US"/>
              </w:rPr>
              <w:t></w:t>
            </w:r>
          </w:p>
        </w:tc>
      </w:tr>
      <w:tr w:rsidR="009658C5" w14:paraId="10E07BC1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A212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3D4" w14:textId="77777777" w:rsidR="009658C5" w:rsidRDefault="000F245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8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AD4E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</w:t>
            </w:r>
            <w:r>
              <w:rPr>
                <w:rFonts w:ascii="Symbol" w:hAnsi="Symbol"/>
                <w:lang w:eastAsia="en-US"/>
              </w:rPr>
              <w:t></w:t>
            </w:r>
            <w:r w:rsidR="009658C5"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</w:t>
            </w:r>
            <w:r>
              <w:rPr>
                <w:rFonts w:ascii="Symbol" w:hAnsi="Symbol"/>
                <w:lang w:eastAsia="en-US"/>
              </w:rPr>
              <w:t></w:t>
            </w:r>
          </w:p>
        </w:tc>
      </w:tr>
      <w:tr w:rsidR="009658C5" w14:paraId="64ECA2AB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CAE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9.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036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</w:t>
            </w:r>
            <w:r w:rsidR="000F2455"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7FE0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</w:t>
            </w:r>
            <w:r w:rsidR="005503A8">
              <w:rPr>
                <w:rFonts w:ascii="Symbol" w:hAnsi="Symbol"/>
                <w:lang w:eastAsia="en-US"/>
              </w:rPr>
              <w:t>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</w:t>
            </w:r>
            <w:r w:rsidR="005503A8">
              <w:rPr>
                <w:rFonts w:ascii="Symbol" w:hAnsi="Symbol"/>
                <w:lang w:eastAsia="en-US"/>
              </w:rPr>
              <w:t></w:t>
            </w:r>
          </w:p>
        </w:tc>
      </w:tr>
      <w:tr w:rsidR="009658C5" w14:paraId="4E923669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6258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D34" w14:textId="77777777" w:rsidR="009658C5" w:rsidRDefault="009658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F2455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/1</w:t>
            </w:r>
            <w:r w:rsidR="000F2455">
              <w:rPr>
                <w:b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207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b/>
                <w:lang w:eastAsia="en-US"/>
              </w:rPr>
            </w:pPr>
          </w:p>
        </w:tc>
      </w:tr>
      <w:tr w:rsidR="009658C5" w14:paraId="1DEBD365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B53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F8C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</w:t>
            </w:r>
            <w:r w:rsidR="000F2455"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306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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</w:t>
            </w:r>
            <w:r w:rsidR="005503A8">
              <w:rPr>
                <w:rFonts w:ascii="Symbol" w:hAnsi="Symbol"/>
                <w:lang w:eastAsia="en-US"/>
              </w:rPr>
              <w:t></w:t>
            </w:r>
            <w:r>
              <w:rPr>
                <w:rFonts w:ascii="Symbol" w:hAnsi="Symbol"/>
                <w:lang w:eastAsia="en-US"/>
              </w:rPr>
              <w:t></w:t>
            </w:r>
            <w:r w:rsidR="005503A8">
              <w:rPr>
                <w:rFonts w:ascii="Symbol" w:hAnsi="Symbol"/>
                <w:lang w:eastAsia="en-US"/>
              </w:rPr>
              <w:t>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</w:t>
            </w:r>
            <w:r w:rsidR="005503A8">
              <w:rPr>
                <w:rFonts w:ascii="Symbol" w:hAnsi="Symbol"/>
                <w:lang w:eastAsia="en-US"/>
              </w:rPr>
              <w:t></w:t>
            </w:r>
          </w:p>
        </w:tc>
      </w:tr>
      <w:tr w:rsidR="009658C5" w14:paraId="0915678C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597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C223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AFD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 w:rsidR="009658C5">
              <w:rPr>
                <w:rFonts w:ascii="Symbol" w:hAnsi="Symbol"/>
                <w:lang w:eastAsia="en-US"/>
              </w:rPr>
              <w:t></w:t>
            </w:r>
            <w:r>
              <w:rPr>
                <w:rFonts w:ascii="Symbol" w:hAnsi="Symbol"/>
                <w:lang w:eastAsia="en-US"/>
              </w:rPr>
              <w:t></w:t>
            </w:r>
            <w:r w:rsidR="009658C5">
              <w:rPr>
                <w:rFonts w:ascii="Symbol" w:hAnsi="Symbol"/>
                <w:lang w:eastAsia="en-US"/>
              </w:rPr>
              <w:t></w:t>
            </w:r>
            <w:r w:rsidR="009658C5"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</w:t>
            </w:r>
            <w:r>
              <w:rPr>
                <w:rFonts w:ascii="Symbol" w:hAnsi="Symbol"/>
                <w:lang w:eastAsia="en-US"/>
              </w:rPr>
              <w:t></w:t>
            </w:r>
          </w:p>
        </w:tc>
      </w:tr>
      <w:tr w:rsidR="009658C5" w14:paraId="65B68C45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E40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D0E" w14:textId="77777777" w:rsidR="009658C5" w:rsidRDefault="000F245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B794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</w:t>
            </w:r>
            <w:r w:rsidR="005503A8"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</w:t>
            </w:r>
            <w:r w:rsidR="005503A8"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</w:t>
            </w:r>
            <w:r w:rsidR="005503A8">
              <w:rPr>
                <w:rFonts w:ascii="Symbol" w:hAnsi="Symbol"/>
                <w:lang w:eastAsia="en-US"/>
              </w:rPr>
              <w:t></w:t>
            </w:r>
          </w:p>
        </w:tc>
      </w:tr>
      <w:tr w:rsidR="009658C5" w14:paraId="18CDD2EB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154D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ročník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E377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</w:t>
            </w:r>
            <w:r w:rsidR="000F2455">
              <w:rPr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4AC8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 w:rsidR="009658C5">
              <w:rPr>
                <w:rFonts w:ascii="Symbol" w:hAnsi="Symbol"/>
                <w:lang w:eastAsia="en-US"/>
              </w:rPr>
              <w:t></w:t>
            </w:r>
            <w:r>
              <w:rPr>
                <w:rFonts w:ascii="Symbol" w:hAnsi="Symbol"/>
                <w:lang w:eastAsia="en-US"/>
              </w:rPr>
              <w:t></w:t>
            </w:r>
            <w:r w:rsidR="009658C5"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</w:t>
            </w:r>
            <w:r>
              <w:rPr>
                <w:rFonts w:ascii="Symbol" w:hAnsi="Symbol"/>
                <w:lang w:eastAsia="en-US"/>
              </w:rPr>
              <w:t></w:t>
            </w:r>
          </w:p>
        </w:tc>
      </w:tr>
      <w:tr w:rsidR="009658C5" w14:paraId="61A5A365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961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5.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712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64B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</w:t>
            </w:r>
            <w:r w:rsidR="005503A8">
              <w:rPr>
                <w:rFonts w:ascii="Symbol" w:hAnsi="Symbol"/>
                <w:lang w:eastAsia="en-US"/>
              </w:rPr>
              <w:t>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</w:t>
            </w:r>
            <w:r w:rsidR="005503A8">
              <w:rPr>
                <w:rFonts w:ascii="Symbol" w:hAnsi="Symbol"/>
                <w:lang w:eastAsia="en-US"/>
              </w:rPr>
              <w:t></w:t>
            </w:r>
          </w:p>
        </w:tc>
      </w:tr>
      <w:tr w:rsidR="009658C5" w14:paraId="273F8F24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5F7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6.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DA44" w14:textId="77777777" w:rsidR="009658C5" w:rsidRDefault="009658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BC1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</w:t>
            </w:r>
            <w:r w:rsidR="005503A8">
              <w:rPr>
                <w:rFonts w:ascii="Symbol" w:hAnsi="Symbol"/>
                <w:lang w:eastAsia="en-US"/>
              </w:rPr>
              <w:t>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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</w:t>
            </w:r>
            <w:r w:rsidR="005503A8">
              <w:rPr>
                <w:rFonts w:ascii="Symbol" w:hAnsi="Symbol"/>
                <w:lang w:eastAsia="en-US"/>
              </w:rPr>
              <w:t></w:t>
            </w:r>
          </w:p>
        </w:tc>
      </w:tr>
      <w:tr w:rsidR="009658C5" w14:paraId="3F862B0D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0DA7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94A4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A4D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</w:t>
            </w:r>
            <w:r>
              <w:rPr>
                <w:rFonts w:ascii="Symbol" w:hAnsi="Symbol"/>
                <w:lang w:eastAsia="en-US"/>
              </w:rPr>
              <w:t></w:t>
            </w:r>
            <w:r w:rsidR="009658C5">
              <w:rPr>
                <w:rFonts w:ascii="Symbol" w:hAnsi="Symbol"/>
                <w:lang w:eastAsia="en-US"/>
              </w:rPr>
              <w:t></w:t>
            </w:r>
            <w:r w:rsidR="009658C5">
              <w:rPr>
                <w:rFonts w:ascii="Symbol" w:hAnsi="Symbol"/>
                <w:lang w:eastAsia="en-US"/>
              </w:rPr>
              <w:t></w:t>
            </w:r>
            <w:r w:rsidR="009658C5">
              <w:rPr>
                <w:rFonts w:ascii="Symbol" w:hAnsi="Symbol"/>
                <w:lang w:eastAsia="en-US"/>
              </w:rPr>
              <w:t></w:t>
            </w:r>
            <w:r>
              <w:rPr>
                <w:rFonts w:ascii="Symbol" w:hAnsi="Symbol"/>
                <w:lang w:eastAsia="en-US"/>
              </w:rPr>
              <w:t></w:t>
            </w:r>
            <w:r>
              <w:rPr>
                <w:rFonts w:ascii="Symbol" w:hAnsi="Symbol"/>
                <w:lang w:eastAsia="en-US"/>
              </w:rPr>
              <w:t></w:t>
            </w:r>
          </w:p>
        </w:tc>
      </w:tr>
      <w:tr w:rsidR="009658C5" w14:paraId="6957DBE6" w14:textId="77777777" w:rsidTr="009658C5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6DF6" w14:textId="77777777" w:rsidR="009658C5" w:rsidRDefault="005503A8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658C5">
              <w:rPr>
                <w:lang w:eastAsia="en-US"/>
              </w:rPr>
              <w:t>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40D9" w14:textId="77777777" w:rsidR="009658C5" w:rsidRDefault="000F2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8C5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8D70" w14:textId="77777777" w:rsidR="009658C5" w:rsidRDefault="009658C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6" w:lineRule="auto"/>
              <w:jc w:val="center"/>
              <w:rPr>
                <w:rFonts w:ascii="Symbol" w:hAnsi="Symbol"/>
                <w:lang w:eastAsia="en-US"/>
              </w:rPr>
            </w:pP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</w:t>
            </w:r>
            <w:r w:rsidR="005503A8">
              <w:rPr>
                <w:rFonts w:ascii="Symbol" w:hAnsi="Symbol"/>
                <w:lang w:eastAsia="en-US"/>
              </w:rPr>
              <w:t></w:t>
            </w:r>
            <w:r>
              <w:rPr>
                <w:rFonts w:ascii="Symbol" w:hAnsi="Symbol"/>
                <w:lang w:eastAsia="en-US"/>
              </w:rPr>
              <w:t></w:t>
            </w:r>
            <w:r>
              <w:rPr>
                <w:rFonts w:ascii="Symbol" w:hAnsi="Symbol"/>
                <w:lang w:eastAsia="en-US"/>
              </w:rPr>
              <w:t></w:t>
            </w:r>
            <w:r>
              <w:rPr>
                <w:rFonts w:ascii="Symbol" w:hAnsi="Symbol"/>
                <w:lang w:eastAsia="en-US"/>
              </w:rPr>
              <w:t></w:t>
            </w:r>
            <w:r w:rsidR="005503A8">
              <w:rPr>
                <w:rFonts w:ascii="Symbol" w:hAnsi="Symbol"/>
                <w:lang w:eastAsia="en-US"/>
              </w:rPr>
              <w:t></w:t>
            </w:r>
            <w:r w:rsidR="005503A8">
              <w:rPr>
                <w:rFonts w:ascii="Symbol" w:hAnsi="Symbol"/>
                <w:lang w:eastAsia="en-US"/>
              </w:rPr>
              <w:t></w:t>
            </w:r>
          </w:p>
        </w:tc>
      </w:tr>
    </w:tbl>
    <w:p w14:paraId="6A9BFB11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</w:p>
    <w:p w14:paraId="7CFBA652" w14:textId="77777777" w:rsidR="00D4502A" w:rsidRPr="009D587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9D587B">
        <w:t>V 1. a 2. pololetí školního roku 20</w:t>
      </w:r>
      <w:r w:rsidR="00FF63E9" w:rsidRPr="009D587B">
        <w:t>2</w:t>
      </w:r>
      <w:r w:rsidR="00643D22">
        <w:t>2</w:t>
      </w:r>
      <w:r w:rsidRPr="009D587B">
        <w:t>/20</w:t>
      </w:r>
      <w:r w:rsidR="00FF63E9" w:rsidRPr="009D587B">
        <w:t>2</w:t>
      </w:r>
      <w:r w:rsidR="00643D22">
        <w:t>3</w:t>
      </w:r>
      <w:r w:rsidRPr="009D587B">
        <w:t xml:space="preserve"> prospělo </w:t>
      </w:r>
      <w:r w:rsidR="00643D22">
        <w:t>16</w:t>
      </w:r>
      <w:r w:rsidRPr="009D587B">
        <w:t xml:space="preserve"> žáků s vyznamenáním, </w:t>
      </w:r>
      <w:r w:rsidR="00643D22">
        <w:t>9</w:t>
      </w:r>
      <w:r w:rsidRPr="009D587B">
        <w:t xml:space="preserve"> ž</w:t>
      </w:r>
      <w:r w:rsidR="00B641EC">
        <w:t xml:space="preserve">áků </w:t>
      </w:r>
      <w:r w:rsidRPr="009D587B">
        <w:t>neprospěl</w:t>
      </w:r>
      <w:r w:rsidR="00B641EC">
        <w:t>o</w:t>
      </w:r>
      <w:r w:rsidRPr="009D587B">
        <w:t>. Na konci školního roku 20</w:t>
      </w:r>
      <w:r w:rsidR="00FF63E9" w:rsidRPr="009D587B">
        <w:t>2</w:t>
      </w:r>
      <w:r w:rsidR="00643D22">
        <w:t>2</w:t>
      </w:r>
      <w:r w:rsidRPr="009D587B">
        <w:t>/202</w:t>
      </w:r>
      <w:r w:rsidR="00643D22">
        <w:t>3</w:t>
      </w:r>
      <w:r w:rsidRPr="009D587B">
        <w:t xml:space="preserve"> získali základní vzdělání</w:t>
      </w:r>
      <w:r w:rsidR="00643D22">
        <w:t xml:space="preserve"> 3</w:t>
      </w:r>
      <w:r w:rsidRPr="009D587B">
        <w:t xml:space="preserve"> žáci ZŠ. </w:t>
      </w:r>
    </w:p>
    <w:p w14:paraId="5D288E40" w14:textId="77777777" w:rsidR="00D4502A" w:rsidRPr="009D587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</w:p>
    <w:bookmarkEnd w:id="0"/>
    <w:p w14:paraId="77E60DD4" w14:textId="77777777" w:rsidR="00D4502A" w:rsidRPr="009D587B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tabs>
          <w:tab w:val="left" w:pos="6195"/>
        </w:tabs>
        <w:spacing w:before="0" w:beforeAutospacing="0" w:after="0" w:afterAutospacing="0"/>
        <w:jc w:val="both"/>
        <w:rPr>
          <w:b/>
          <w:bCs/>
        </w:rPr>
      </w:pPr>
      <w:r w:rsidRPr="009D587B">
        <w:rPr>
          <w:b/>
          <w:bCs/>
        </w:rPr>
        <w:t>Přijímání do učebních oborů:</w:t>
      </w:r>
    </w:p>
    <w:p w14:paraId="4FAD8363" w14:textId="77777777" w:rsidR="00025E94" w:rsidRPr="009D587B" w:rsidRDefault="00025E94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9D587B">
        <w:t>1 žák S</w:t>
      </w:r>
      <w:r w:rsidR="00EB5925">
        <w:t xml:space="preserve">Š polytechnická, Olomouc </w:t>
      </w:r>
      <w:r w:rsidR="003E3030">
        <w:t>Rooseveltova</w:t>
      </w:r>
      <w:r w:rsidR="00EB5925">
        <w:t xml:space="preserve"> 472/9 - tesař</w:t>
      </w:r>
    </w:p>
    <w:p w14:paraId="4E965317" w14:textId="77777777" w:rsidR="00025E94" w:rsidRPr="009D587B" w:rsidRDefault="009D587B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9D587B">
        <w:t>1 žák S</w:t>
      </w:r>
      <w:r w:rsidR="00EB5925">
        <w:t>OŠ Litovel, Komenského 677/1 – výrobce potravin</w:t>
      </w:r>
    </w:p>
    <w:p w14:paraId="77FE894C" w14:textId="77777777" w:rsidR="009D587B" w:rsidRPr="009D587B" w:rsidRDefault="009D587B" w:rsidP="009D587B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9D587B">
        <w:t xml:space="preserve">1 žák </w:t>
      </w:r>
      <w:r w:rsidR="00EB5925">
        <w:t>SPŠ elektrotechnická a OA, Mohelnice, generála Svobody 183/2 – Elektrotechnika -Informační technologie</w:t>
      </w:r>
    </w:p>
    <w:p w14:paraId="7AE610AE" w14:textId="77777777" w:rsidR="00025E94" w:rsidRPr="00F556E0" w:rsidRDefault="00025E94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color w:val="FF0000"/>
        </w:rPr>
      </w:pPr>
    </w:p>
    <w:p w14:paraId="671AEEF3" w14:textId="77777777" w:rsidR="00D4502A" w:rsidRPr="00025E94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25E94">
        <w:rPr>
          <w:b/>
          <w:bCs/>
        </w:rPr>
        <w:t>Hodnocení výchovného poradenství, včetně vzdělávání výchovného poradce</w:t>
      </w:r>
    </w:p>
    <w:p w14:paraId="0F4DD757" w14:textId="77777777" w:rsidR="00D4502A" w:rsidRPr="00025E94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025E94">
        <w:t>Ve své práci se VP zaměřil na:</w:t>
      </w:r>
    </w:p>
    <w:p w14:paraId="384AF022" w14:textId="77777777" w:rsidR="00D4502A" w:rsidRPr="00025E94" w:rsidRDefault="00D4502A" w:rsidP="00D4502A">
      <w:pPr>
        <w:pStyle w:val="xl25"/>
        <w:numPr>
          <w:ilvl w:val="0"/>
          <w:numId w:val="1"/>
        </w:numPr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025E94">
        <w:t>shromažďování materiálů o otevíraných učebních oborech a zprostředkování informací žákům a jejich zákonných zástupců při individuálních konzultacích nebo rodičovských schůzkách, schůzkách zákonných zástupců vycházejících žáků i ve vhodných hodinách (ČJL,OV, PRČ)</w:t>
      </w:r>
    </w:p>
    <w:p w14:paraId="2DEB25CA" w14:textId="77777777" w:rsidR="00D4502A" w:rsidRPr="00025E94" w:rsidRDefault="00D4502A" w:rsidP="00D4502A">
      <w:pPr>
        <w:pStyle w:val="xl25"/>
        <w:numPr>
          <w:ilvl w:val="0"/>
          <w:numId w:val="1"/>
        </w:numPr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025E94">
        <w:t xml:space="preserve">na řešení výchovných problémů žáků ve spolupráci s třídními učiteli, zákonnými zástupci a institucemi  </w:t>
      </w:r>
    </w:p>
    <w:p w14:paraId="31157D44" w14:textId="77777777" w:rsidR="00D4502A" w:rsidRPr="00025E94" w:rsidRDefault="00D4502A" w:rsidP="00D4502A">
      <w:pPr>
        <w:pStyle w:val="xl25"/>
        <w:numPr>
          <w:ilvl w:val="0"/>
          <w:numId w:val="1"/>
        </w:numPr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025E94">
        <w:t>prevenci výchovně vzdělávacích problémů (konzultace, distribuce metodických materiálů), sledování změn v právních předpisech týkajících se výchovného poradenství</w:t>
      </w:r>
    </w:p>
    <w:p w14:paraId="20736D1A" w14:textId="77777777" w:rsidR="00D4502A" w:rsidRDefault="006E3B4C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>
        <w:t xml:space="preserve">Výchovný poradce </w:t>
      </w:r>
      <w:r w:rsidR="00D4502A" w:rsidRPr="00025E94">
        <w:t xml:space="preserve">nemá vystudováno výchovné poradenství, ale </w:t>
      </w:r>
      <w:r>
        <w:t>jeden pedagog již výchovné poradenství v rámci DVPP studuje</w:t>
      </w:r>
      <w:r w:rsidR="00D4502A" w:rsidRPr="00025E94">
        <w:t>. Při své práci vychází z dlouholeté prax</w:t>
      </w:r>
      <w:r>
        <w:t>e na základní a speciální škole.</w:t>
      </w:r>
    </w:p>
    <w:p w14:paraId="072D384B" w14:textId="77777777" w:rsidR="00534F35" w:rsidRDefault="00534F35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</w:rPr>
      </w:pPr>
    </w:p>
    <w:p w14:paraId="6CD55169" w14:textId="77777777" w:rsidR="003C42D8" w:rsidRPr="003D6D3F" w:rsidRDefault="003C42D8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</w:rPr>
      </w:pPr>
    </w:p>
    <w:p w14:paraId="4EA123E0" w14:textId="77777777" w:rsidR="00534F35" w:rsidRPr="00B96ED4" w:rsidRDefault="00430C5E" w:rsidP="00534F35">
      <w:pPr>
        <w:rPr>
          <w:b/>
          <w:bCs/>
          <w:sz w:val="32"/>
          <w:szCs w:val="32"/>
          <w:u w:val="single"/>
        </w:rPr>
      </w:pPr>
      <w:bookmarkStart w:id="1" w:name="_Hlk142465669"/>
      <w:r>
        <w:rPr>
          <w:b/>
          <w:bCs/>
          <w:sz w:val="32"/>
          <w:szCs w:val="32"/>
          <w:u w:val="single"/>
        </w:rPr>
        <w:lastRenderedPageBreak/>
        <w:t>7</w:t>
      </w:r>
      <w:r w:rsidR="00D4502A" w:rsidRPr="00B96ED4">
        <w:rPr>
          <w:b/>
          <w:bCs/>
          <w:sz w:val="32"/>
          <w:szCs w:val="32"/>
          <w:u w:val="single"/>
        </w:rPr>
        <w:t xml:space="preserve">. </w:t>
      </w:r>
      <w:r w:rsidR="00534F35" w:rsidRPr="00B96ED4">
        <w:rPr>
          <w:b/>
          <w:bCs/>
          <w:sz w:val="32"/>
          <w:szCs w:val="32"/>
          <w:u w:val="single"/>
        </w:rPr>
        <w:t>Údaje o prevenci sociálně patologických jevů, rizikového chování a zajištění podpory dětí, žáků a studentů se speciálními vzdělávacími potřebami, nadaných, mimořádně nadaných a s nárokem na poskytování jazykové přípravy:</w:t>
      </w:r>
    </w:p>
    <w:p w14:paraId="16EA3699" w14:textId="77777777" w:rsidR="00534F35" w:rsidRDefault="00534F35" w:rsidP="00534F35">
      <w:pPr>
        <w:rPr>
          <w:b/>
          <w:bCs/>
          <w:color w:val="0000FF"/>
          <w:sz w:val="32"/>
          <w:szCs w:val="32"/>
          <w:u w:val="single"/>
        </w:rPr>
      </w:pPr>
    </w:p>
    <w:bookmarkEnd w:id="1"/>
    <w:p w14:paraId="323D467A" w14:textId="77777777" w:rsidR="003C42D8" w:rsidRDefault="003C42D8" w:rsidP="003C42D8">
      <w:pPr>
        <w:rPr>
          <w:b/>
          <w:bCs/>
        </w:rPr>
      </w:pPr>
      <w:r>
        <w:rPr>
          <w:b/>
          <w:bCs/>
        </w:rPr>
        <w:t>Výsledky chování za 1. a 2. pololetí:</w:t>
      </w:r>
    </w:p>
    <w:p w14:paraId="73C58751" w14:textId="77777777" w:rsidR="003C42D8" w:rsidRPr="003C42D8" w:rsidRDefault="003C42D8" w:rsidP="003C42D8"/>
    <w:tbl>
      <w:tblPr>
        <w:tblW w:w="50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1114"/>
        <w:gridCol w:w="1114"/>
      </w:tblGrid>
      <w:tr w:rsidR="003C42D8" w14:paraId="051F1981" w14:textId="77777777" w:rsidTr="006E3B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515D3" w14:textId="77777777" w:rsidR="003C42D8" w:rsidRDefault="003C42D8" w:rsidP="003C42D8">
            <w:pPr>
              <w:pStyle w:val="xl25"/>
              <w:spacing w:before="0" w:after="0"/>
              <w:rPr>
                <w:b/>
                <w:bCs/>
                <w:u w:val="single"/>
              </w:rPr>
            </w:pPr>
            <w:bookmarkStart w:id="2" w:name="_Hlk106141430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332F8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1. pololetí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71C8D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2. pololetí</w:t>
            </w:r>
          </w:p>
        </w:tc>
      </w:tr>
      <w:tr w:rsidR="003C42D8" w14:paraId="11C25CFA" w14:textId="77777777" w:rsidTr="006E3B4C">
        <w:tc>
          <w:tcPr>
            <w:tcW w:w="284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219E5" w14:textId="77777777" w:rsidR="003C42D8" w:rsidRDefault="003C42D8" w:rsidP="003C42D8">
            <w:pPr>
              <w:pStyle w:val="xl25"/>
              <w:spacing w:before="0" w:after="0"/>
              <w:rPr>
                <w:b/>
              </w:rPr>
            </w:pPr>
            <w:r>
              <w:rPr>
                <w:b/>
              </w:rPr>
              <w:t xml:space="preserve">Počet žáků ZŠ  </w:t>
            </w:r>
          </w:p>
        </w:tc>
        <w:tc>
          <w:tcPr>
            <w:tcW w:w="1114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2A3A" w14:textId="77777777" w:rsidR="003C42D8" w:rsidRDefault="003C42D8" w:rsidP="003C42D8">
            <w:pPr>
              <w:pStyle w:val="xl2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8CA36" w14:textId="77777777" w:rsidR="003C42D8" w:rsidRDefault="003C42D8" w:rsidP="003C42D8">
            <w:pPr>
              <w:pStyle w:val="xl2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3C42D8" w14:paraId="3A795C15" w14:textId="77777777" w:rsidTr="006E3B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590C0" w14:textId="77777777" w:rsidR="003C42D8" w:rsidRDefault="003C42D8" w:rsidP="003C42D8">
            <w:pPr>
              <w:pStyle w:val="xl25"/>
              <w:spacing w:before="0" w:after="0"/>
            </w:pPr>
            <w:r>
              <w:t>Počet žáků s 2. st. z chování</w:t>
            </w:r>
          </w:p>
        </w:tc>
        <w:tc>
          <w:tcPr>
            <w:tcW w:w="111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EFCDB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70EA2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1</w:t>
            </w:r>
          </w:p>
        </w:tc>
      </w:tr>
      <w:tr w:rsidR="003C42D8" w14:paraId="4D0AE85A" w14:textId="77777777" w:rsidTr="006E3B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E60E7" w14:textId="77777777" w:rsidR="003C42D8" w:rsidRDefault="003C42D8" w:rsidP="003C42D8">
            <w:pPr>
              <w:pStyle w:val="xl25"/>
              <w:spacing w:before="0" w:after="0"/>
            </w:pPr>
            <w:r>
              <w:t>Počet žáků s 3. st. z chování</w:t>
            </w:r>
          </w:p>
        </w:tc>
        <w:tc>
          <w:tcPr>
            <w:tcW w:w="1114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5E7F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E3382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2</w:t>
            </w:r>
          </w:p>
        </w:tc>
      </w:tr>
      <w:tr w:rsidR="003C42D8" w14:paraId="4666C818" w14:textId="77777777" w:rsidTr="006E3B4C">
        <w:tc>
          <w:tcPr>
            <w:tcW w:w="28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0B4A4" w14:textId="77777777" w:rsidR="003C42D8" w:rsidRDefault="003C42D8" w:rsidP="003C42D8">
            <w:pPr>
              <w:pStyle w:val="xl25"/>
              <w:spacing w:before="0" w:after="0"/>
              <w:rPr>
                <w:b/>
              </w:rPr>
            </w:pPr>
            <w:r>
              <w:rPr>
                <w:b/>
              </w:rPr>
              <w:t>Počet žáků ZŠ speciální</w:t>
            </w:r>
          </w:p>
        </w:tc>
        <w:tc>
          <w:tcPr>
            <w:tcW w:w="1114" w:type="dxa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EB94B" w14:textId="77777777" w:rsidR="003C42D8" w:rsidRDefault="003C42D8" w:rsidP="003C42D8">
            <w:pPr>
              <w:pStyle w:val="xl2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73130" w14:textId="77777777" w:rsidR="003C42D8" w:rsidRDefault="003C42D8" w:rsidP="003C42D8">
            <w:pPr>
              <w:pStyle w:val="xl2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C42D8" w14:paraId="2C7DE836" w14:textId="77777777" w:rsidTr="006E3B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72066" w14:textId="77777777" w:rsidR="003C42D8" w:rsidRDefault="003C42D8" w:rsidP="003C42D8">
            <w:pPr>
              <w:pStyle w:val="xl25"/>
              <w:spacing w:before="0" w:after="0"/>
            </w:pPr>
            <w:r>
              <w:t>Počet žáků s 2. st. z chování</w:t>
            </w:r>
          </w:p>
        </w:tc>
        <w:tc>
          <w:tcPr>
            <w:tcW w:w="111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2E789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93DA0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</w:tr>
      <w:tr w:rsidR="003C42D8" w14:paraId="3A4E2C24" w14:textId="77777777" w:rsidTr="006E3B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22539" w14:textId="77777777" w:rsidR="003C42D8" w:rsidRDefault="003C42D8" w:rsidP="003C42D8">
            <w:pPr>
              <w:pStyle w:val="xl25"/>
              <w:spacing w:before="0" w:after="0"/>
            </w:pPr>
            <w:r>
              <w:t>Počet žáků s 3. st. z chování</w:t>
            </w:r>
          </w:p>
        </w:tc>
        <w:tc>
          <w:tcPr>
            <w:tcW w:w="111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F219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5C43" w14:textId="77777777" w:rsidR="003C42D8" w:rsidRDefault="003C42D8" w:rsidP="003C42D8">
            <w:pPr>
              <w:pStyle w:val="xl25"/>
              <w:spacing w:before="0" w:after="0"/>
              <w:jc w:val="center"/>
            </w:pPr>
            <w:r>
              <w:t>0</w:t>
            </w:r>
          </w:p>
        </w:tc>
      </w:tr>
      <w:bookmarkEnd w:id="2"/>
    </w:tbl>
    <w:p w14:paraId="64002496" w14:textId="77777777" w:rsidR="003C42D8" w:rsidRPr="003C42D8" w:rsidRDefault="003C42D8" w:rsidP="003C42D8">
      <w:pPr>
        <w:jc w:val="both"/>
        <w:rPr>
          <w:b/>
          <w:bCs/>
        </w:rPr>
      </w:pPr>
    </w:p>
    <w:p w14:paraId="74888194" w14:textId="77777777" w:rsidR="003C42D8" w:rsidRPr="003C42D8" w:rsidRDefault="003C42D8" w:rsidP="003C42D8">
      <w:pPr>
        <w:jc w:val="both"/>
      </w:pPr>
      <w:r w:rsidRPr="003C42D8">
        <w:rPr>
          <w:b/>
          <w:bCs/>
        </w:rPr>
        <w:t xml:space="preserve">Během školního roku 2022/2023 bylo uloženo 6 důtek ředitele školy za </w:t>
      </w:r>
      <w:r w:rsidRPr="003C42D8">
        <w:t xml:space="preserve">neplnění školních povinností, podvod, nevhodné chování vůči pedagogickým pracovníkům, za </w:t>
      </w:r>
      <w:r w:rsidRPr="003C42D8">
        <w:rPr>
          <w:color w:val="000000"/>
          <w:shd w:val="clear" w:color="auto" w:fill="FFFFFF"/>
        </w:rPr>
        <w:t>nevhodné chování a opakované napadání spolužáků</w:t>
      </w:r>
      <w:r w:rsidRPr="003C42D8">
        <w:t>, neomluvené hodiny.</w:t>
      </w:r>
    </w:p>
    <w:p w14:paraId="33E00AF8" w14:textId="77777777" w:rsidR="003C42D8" w:rsidRPr="003C42D8" w:rsidRDefault="003C42D8" w:rsidP="003C42D8">
      <w:pPr>
        <w:jc w:val="both"/>
        <w:rPr>
          <w:b/>
          <w:bCs/>
        </w:rPr>
      </w:pPr>
    </w:p>
    <w:p w14:paraId="35119DD7" w14:textId="77777777" w:rsidR="003C42D8" w:rsidRPr="003C42D8" w:rsidRDefault="003C42D8" w:rsidP="003C42D8">
      <w:pPr>
        <w:jc w:val="both"/>
      </w:pPr>
      <w:r w:rsidRPr="003C42D8">
        <w:t>Škola má zpracovaný Preventivní program, který je zaměřen na všechny žáky ZŠ 1. – 9. ročníku ZŠ a 1. – 10. ročníku ZŠS. Přihlíží se v něm k žákům z málo podnětného nebo sociálně slabého rodinného prostředí, k žákům s poruchami učení a chování a také k žákům s jakýmkoli zdravotním handicapem.</w:t>
      </w:r>
    </w:p>
    <w:p w14:paraId="7FE12176" w14:textId="77777777" w:rsidR="003C42D8" w:rsidRPr="003C42D8" w:rsidRDefault="003C42D8" w:rsidP="003C42D8">
      <w:pPr>
        <w:jc w:val="both"/>
        <w:rPr>
          <w:b/>
          <w:bCs/>
        </w:rPr>
      </w:pPr>
    </w:p>
    <w:p w14:paraId="7ACD9C55" w14:textId="77777777" w:rsidR="003C42D8" w:rsidRPr="003C42D8" w:rsidRDefault="003C42D8" w:rsidP="003C42D8">
      <w:pPr>
        <w:jc w:val="both"/>
      </w:pPr>
      <w:r w:rsidRPr="003C42D8">
        <w:rPr>
          <w:color w:val="000000"/>
        </w:rPr>
        <w:t xml:space="preserve">Preventivní program školy byl sestaven po dohodě s vedením školy, všemi pedagogy a preventivním týmem tak, aby byl v souladu s ŠVP školy. </w:t>
      </w:r>
      <w:r w:rsidRPr="003C42D8">
        <w:rPr>
          <w:bCs/>
        </w:rPr>
        <w:t xml:space="preserve">Realizace Preventivního programu školy probíhala během celého školního roku. Témata </w:t>
      </w:r>
      <w:r w:rsidRPr="003C42D8">
        <w:rPr>
          <w:color w:val="000000"/>
        </w:rPr>
        <w:t xml:space="preserve">odpovídala věku a potřebám žáků a doplňovala probírané učivo. Na realizaci programu se podíleli všichni pedagogičtí pracovníci školy, třídní učitelé, školní metodik prevence a zvaní externí odborníci. </w:t>
      </w:r>
    </w:p>
    <w:p w14:paraId="3CF35B72" w14:textId="77777777" w:rsidR="003C42D8" w:rsidRPr="003C42D8" w:rsidRDefault="003C42D8" w:rsidP="003C42D8">
      <w:pPr>
        <w:jc w:val="both"/>
        <w:rPr>
          <w:bCs/>
        </w:rPr>
      </w:pPr>
    </w:p>
    <w:p w14:paraId="5F07F3E9" w14:textId="77777777" w:rsidR="003C42D8" w:rsidRPr="003C42D8" w:rsidRDefault="003C42D8" w:rsidP="003C42D8">
      <w:pPr>
        <w:jc w:val="both"/>
      </w:pPr>
      <w:r w:rsidRPr="003C42D8">
        <w:t xml:space="preserve">V průběhu školního roku 2022/2023 jsme se zaměřili na plnění prioritního cíle preventivní strategie školy: </w:t>
      </w:r>
      <w:r w:rsidRPr="003C42D8">
        <w:rPr>
          <w:b/>
          <w:bCs/>
        </w:rPr>
        <w:t>podpora bezpečného chování, zdravého životního stylu žáků a pozitivních mezilidských vztahů.</w:t>
      </w:r>
    </w:p>
    <w:p w14:paraId="4F252722" w14:textId="77777777" w:rsidR="003C42D8" w:rsidRPr="003C42D8" w:rsidRDefault="003C42D8" w:rsidP="003C42D8">
      <w:pPr>
        <w:jc w:val="both"/>
      </w:pPr>
      <w:r w:rsidRPr="003C42D8">
        <w:t>V rámci prioritního cíle školy jsme plnili následující dílčí dlouhodobé cíle PPŠ:</w:t>
      </w:r>
    </w:p>
    <w:p w14:paraId="5F5B15FF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Trvalé úkoly všech pedagogických pracovníků</w:t>
      </w:r>
    </w:p>
    <w:p w14:paraId="4467BEE3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Podpora zdravého životního stylu</w:t>
      </w:r>
    </w:p>
    <w:p w14:paraId="5B12EFD7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Podpora právního vědomí a rozvoje osobnosti žáků</w:t>
      </w:r>
    </w:p>
    <w:p w14:paraId="00880219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Navození správného citového vztahu k ostatním, evokovat pocity soucítění s blízkými</w:t>
      </w:r>
    </w:p>
    <w:p w14:paraId="7CC51746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Podpora vzdělanosti, kulturního a společenského přehledu žáků</w:t>
      </w:r>
    </w:p>
    <w:p w14:paraId="301AE05A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Spolupráce s rodiči</w:t>
      </w:r>
    </w:p>
    <w:p w14:paraId="121DAEBF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Spolupráce s odborníky</w:t>
      </w:r>
    </w:p>
    <w:p w14:paraId="17C584E5" w14:textId="77777777" w:rsidR="003C42D8" w:rsidRP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Další vzdělávání pedagogických pracovníků</w:t>
      </w:r>
    </w:p>
    <w:p w14:paraId="0F87FED1" w14:textId="77777777" w:rsidR="003C42D8" w:rsidRDefault="003C42D8" w:rsidP="003519CA">
      <w:pPr>
        <w:numPr>
          <w:ilvl w:val="0"/>
          <w:numId w:val="7"/>
        </w:numPr>
        <w:suppressAutoHyphens/>
        <w:autoSpaceDN w:val="0"/>
        <w:spacing w:before="60"/>
        <w:jc w:val="both"/>
        <w:textAlignment w:val="baseline"/>
        <w:rPr>
          <w:bCs/>
        </w:rPr>
      </w:pPr>
      <w:r w:rsidRPr="003C42D8">
        <w:rPr>
          <w:bCs/>
        </w:rPr>
        <w:t>Prezentace a propagace školy na veřejnosti</w:t>
      </w:r>
    </w:p>
    <w:p w14:paraId="6F473F30" w14:textId="77777777" w:rsidR="003519CA" w:rsidRDefault="003519CA" w:rsidP="003519CA">
      <w:pPr>
        <w:suppressAutoHyphens/>
        <w:autoSpaceDN w:val="0"/>
        <w:spacing w:before="60"/>
        <w:jc w:val="both"/>
        <w:textAlignment w:val="baseline"/>
        <w:rPr>
          <w:bCs/>
        </w:rPr>
      </w:pPr>
    </w:p>
    <w:p w14:paraId="1B4FF52C" w14:textId="77777777" w:rsidR="003519CA" w:rsidRDefault="003519CA" w:rsidP="003519CA">
      <w:pPr>
        <w:suppressAutoHyphens/>
        <w:autoSpaceDN w:val="0"/>
        <w:spacing w:before="60"/>
        <w:jc w:val="both"/>
        <w:textAlignment w:val="baseline"/>
        <w:rPr>
          <w:bCs/>
        </w:rPr>
      </w:pPr>
    </w:p>
    <w:p w14:paraId="657D5FA4" w14:textId="77777777" w:rsidR="003519CA" w:rsidRDefault="003519CA" w:rsidP="003519CA">
      <w:pPr>
        <w:suppressAutoHyphens/>
        <w:autoSpaceDN w:val="0"/>
        <w:spacing w:before="60"/>
        <w:jc w:val="both"/>
        <w:textAlignment w:val="baseline"/>
        <w:rPr>
          <w:bCs/>
        </w:rPr>
      </w:pPr>
    </w:p>
    <w:p w14:paraId="15CAFB6F" w14:textId="77777777" w:rsidR="003519CA" w:rsidRPr="003C42D8" w:rsidRDefault="003519CA" w:rsidP="003519CA">
      <w:pPr>
        <w:suppressAutoHyphens/>
        <w:autoSpaceDN w:val="0"/>
        <w:spacing w:before="60"/>
        <w:jc w:val="both"/>
        <w:textAlignment w:val="baseline"/>
        <w:rPr>
          <w:bCs/>
        </w:rPr>
      </w:pPr>
    </w:p>
    <w:p w14:paraId="271C9789" w14:textId="77777777" w:rsidR="003C42D8" w:rsidRPr="003C42D8" w:rsidRDefault="003C42D8" w:rsidP="003C42D8">
      <w:pPr>
        <w:jc w:val="both"/>
      </w:pPr>
    </w:p>
    <w:p w14:paraId="0EEE1DD1" w14:textId="77777777" w:rsidR="003C42D8" w:rsidRPr="003C42D8" w:rsidRDefault="003C42D8" w:rsidP="003C42D8">
      <w:r w:rsidRPr="003C42D8">
        <w:t xml:space="preserve">Pro školní rok 2022/2023 jsme si vytyčili také </w:t>
      </w:r>
      <w:r w:rsidRPr="003C42D8">
        <w:rPr>
          <w:b/>
          <w:bCs/>
        </w:rPr>
        <w:t>tři krátkodobé cíle, které byly během školního roku naplněny.</w:t>
      </w:r>
      <w:r w:rsidRPr="003C42D8">
        <w:t xml:space="preserve"> Míra naplnění jednotlivých cílů byla ověřena na základě předem definovaných kritérií.</w:t>
      </w:r>
    </w:p>
    <w:p w14:paraId="5FFA937F" w14:textId="77777777" w:rsidR="003C42D8" w:rsidRPr="003C42D8" w:rsidRDefault="003C42D8" w:rsidP="003519CA">
      <w:pPr>
        <w:pStyle w:val="Odstavecseseznamem"/>
        <w:numPr>
          <w:ilvl w:val="0"/>
          <w:numId w:val="8"/>
        </w:numPr>
      </w:pPr>
      <w:r w:rsidRPr="003C42D8">
        <w:rPr>
          <w:b/>
          <w:bCs/>
        </w:rPr>
        <w:t xml:space="preserve">Definovaný cíl pro pedagogický sbor. </w:t>
      </w:r>
      <w:r w:rsidRPr="003C42D8">
        <w:t>Pedagogičtí pracovníci jsou seznámeni s Preventivním programem školy a jeho přílohami, zejména pak s krizovými plány školy. Třídní učitelé se zapojují do preventivních aktivit, třídní učitelé realizují preventivní práci ve své třídě. Pedagogové spolupracují s metodikem prevence, poradenským pracovištěm. Pedagogičtí pracovníci se vzdělávají v oblasti rizikového chování.</w:t>
      </w:r>
    </w:p>
    <w:p w14:paraId="2AF94E4C" w14:textId="77777777" w:rsidR="003C42D8" w:rsidRPr="003C42D8" w:rsidRDefault="003C42D8" w:rsidP="003519CA">
      <w:pPr>
        <w:pStyle w:val="Odstavecseseznamem"/>
        <w:numPr>
          <w:ilvl w:val="0"/>
          <w:numId w:val="8"/>
        </w:numPr>
        <w:rPr>
          <w:b/>
          <w:bCs/>
        </w:rPr>
      </w:pPr>
      <w:r w:rsidRPr="003C42D8">
        <w:rPr>
          <w:b/>
          <w:bCs/>
        </w:rPr>
        <w:t xml:space="preserve">Definovaný cíl pro zákonné zástupce žáků naší školy. </w:t>
      </w:r>
      <w:r w:rsidRPr="003C42D8">
        <w:t>Zákonní zástupci jsou seznámeni s Preventivním programem školy, s funkcí školního metodika prevence a výchovného poradce. Probíhá spolupráce školy a zákonných zástupců.</w:t>
      </w:r>
    </w:p>
    <w:p w14:paraId="393D8750" w14:textId="77777777" w:rsidR="00D4502A" w:rsidRPr="003C42D8" w:rsidRDefault="003C42D8" w:rsidP="003519CA">
      <w:pPr>
        <w:pStyle w:val="Standard"/>
        <w:numPr>
          <w:ilvl w:val="0"/>
          <w:numId w:val="8"/>
        </w:numPr>
        <w:rPr>
          <w:rFonts w:cs="Times New Roman"/>
        </w:rPr>
      </w:pPr>
      <w:r w:rsidRPr="003C42D8">
        <w:rPr>
          <w:rFonts w:cs="Times New Roman"/>
          <w:b/>
          <w:bCs/>
        </w:rPr>
        <w:t xml:space="preserve">Definovaný cíl pro žáky. </w:t>
      </w:r>
      <w:r w:rsidRPr="003C42D8">
        <w:rPr>
          <w:rFonts w:cs="Times New Roman"/>
        </w:rPr>
        <w:t>Zaměřit se na budování dobrých vztahů ve třídě. Zvýšit informovanost žáků v oblasti prevence rizikového chování a bezpečného chování.</w:t>
      </w:r>
    </w:p>
    <w:p w14:paraId="087CC967" w14:textId="77777777" w:rsidR="003C42D8" w:rsidRDefault="003C42D8" w:rsidP="003C42D8">
      <w:pPr>
        <w:pStyle w:val="Standard"/>
        <w:rPr>
          <w:rFonts w:cs="Times New Roman"/>
          <w:b/>
          <w:bCs/>
        </w:rPr>
      </w:pPr>
    </w:p>
    <w:p w14:paraId="364736E1" w14:textId="77777777" w:rsidR="003519CA" w:rsidRPr="003C42D8" w:rsidRDefault="003519CA" w:rsidP="003C42D8">
      <w:pPr>
        <w:pStyle w:val="Standard"/>
        <w:rPr>
          <w:rFonts w:cs="Times New Roman"/>
          <w:b/>
          <w:bCs/>
        </w:rPr>
      </w:pPr>
    </w:p>
    <w:p w14:paraId="651133FF" w14:textId="77777777" w:rsidR="003C42D8" w:rsidRDefault="003C42D8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  <w:sz w:val="32"/>
          <w:u w:val="single"/>
        </w:rPr>
      </w:pPr>
    </w:p>
    <w:p w14:paraId="6004AACE" w14:textId="77777777" w:rsidR="00D4502A" w:rsidRPr="002720CF" w:rsidRDefault="00430C5E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8</w:t>
      </w:r>
      <w:r w:rsidR="00D4502A" w:rsidRPr="002720CF">
        <w:rPr>
          <w:b/>
          <w:bCs/>
          <w:sz w:val="32"/>
          <w:u w:val="single"/>
        </w:rPr>
        <w:t>. Údaje o dalším vzdělávání pedagogických pracovníků</w:t>
      </w:r>
      <w:r w:rsidR="003535C5">
        <w:rPr>
          <w:b/>
          <w:bCs/>
          <w:sz w:val="32"/>
          <w:u w:val="single"/>
        </w:rPr>
        <w:t xml:space="preserve"> a odborného rozvoje nepedagogických pracovníků</w:t>
      </w:r>
      <w:r w:rsidR="00D4502A" w:rsidRPr="002720CF">
        <w:rPr>
          <w:b/>
          <w:bCs/>
          <w:sz w:val="32"/>
          <w:u w:val="single"/>
        </w:rPr>
        <w:t>:</w:t>
      </w:r>
    </w:p>
    <w:p w14:paraId="2E1993A1" w14:textId="77777777" w:rsidR="00D4502A" w:rsidRPr="002720C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  <w:sz w:val="32"/>
          <w:u w:val="single"/>
        </w:rPr>
      </w:pPr>
    </w:p>
    <w:p w14:paraId="26414575" w14:textId="77777777" w:rsidR="00D4502A" w:rsidRPr="002720C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2720CF">
        <w:t>Ve školním roce 20</w:t>
      </w:r>
      <w:r w:rsidR="00025E94" w:rsidRPr="002720CF">
        <w:t>2</w:t>
      </w:r>
      <w:r w:rsidR="00430C5E">
        <w:t>2</w:t>
      </w:r>
      <w:r w:rsidRPr="002720CF">
        <w:t>/2</w:t>
      </w:r>
      <w:r w:rsidR="00430C5E">
        <w:t>3</w:t>
      </w:r>
      <w:r w:rsidRPr="002720CF">
        <w:t xml:space="preserve"> se pedagogičtí pracovníci školy průběžně vzdělávali v oblastech dle aktuální potřeby školy i vlastního zájmu.</w:t>
      </w:r>
      <w:r w:rsidR="009624A1">
        <w:t xml:space="preserve">Některá školení </w:t>
      </w:r>
      <w:r w:rsidR="00025E94" w:rsidRPr="002720CF">
        <w:t>proběhlav online formě.</w:t>
      </w:r>
    </w:p>
    <w:p w14:paraId="3112554C" w14:textId="77777777" w:rsidR="00D4502A" w:rsidRPr="002720CF" w:rsidRDefault="004824DD" w:rsidP="00D4502A">
      <w:pPr>
        <w:jc w:val="both"/>
      </w:pPr>
      <w:r>
        <w:t>P</w:t>
      </w:r>
      <w:r w:rsidR="00D4502A" w:rsidRPr="002720CF">
        <w:t>eriodické školení BOZP a PO zaměstnanců, Základní školy Uničov, Šternberská 456</w:t>
      </w:r>
    </w:p>
    <w:p w14:paraId="275F1C81" w14:textId="77777777" w:rsidR="00430C5E" w:rsidRPr="00430C5E" w:rsidRDefault="00430C5E" w:rsidP="00430C5E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6D536D1" w14:textId="77777777" w:rsidR="00430C5E" w:rsidRPr="00430C5E" w:rsidRDefault="00430C5E" w:rsidP="00430C5E">
      <w:pPr>
        <w:spacing w:line="259" w:lineRule="auto"/>
      </w:pPr>
      <w:r w:rsidRPr="00430C5E">
        <w:t>SPU prakticky</w:t>
      </w:r>
    </w:p>
    <w:p w14:paraId="3CA49B03" w14:textId="77777777" w:rsidR="00430C5E" w:rsidRPr="00430C5E" w:rsidRDefault="00430C5E" w:rsidP="00430C5E">
      <w:pPr>
        <w:spacing w:line="259" w:lineRule="auto"/>
      </w:pPr>
      <w:r w:rsidRPr="00430C5E">
        <w:t>Nová informatika a RVP na I. stupni ZŠ</w:t>
      </w:r>
    </w:p>
    <w:p w14:paraId="11DB8694" w14:textId="77777777" w:rsidR="00430C5E" w:rsidRPr="00430C5E" w:rsidRDefault="00430C5E" w:rsidP="00430C5E">
      <w:pPr>
        <w:spacing w:line="259" w:lineRule="auto"/>
      </w:pPr>
      <w:r w:rsidRPr="00430C5E">
        <w:t>Využití počítačových her ve výuce</w:t>
      </w:r>
    </w:p>
    <w:p w14:paraId="2DC68FFE" w14:textId="77777777" w:rsidR="00430C5E" w:rsidRPr="00430C5E" w:rsidRDefault="00430C5E" w:rsidP="00430C5E">
      <w:pPr>
        <w:spacing w:line="259" w:lineRule="auto"/>
      </w:pPr>
      <w:r w:rsidRPr="00430C5E">
        <w:t>Informatika dle schváleného RVP ZV – jak vyučovat informační systémy - I, II, III</w:t>
      </w:r>
    </w:p>
    <w:p w14:paraId="358ECDE7" w14:textId="77777777" w:rsidR="00430C5E" w:rsidRPr="00430C5E" w:rsidRDefault="00430C5E" w:rsidP="00430C5E">
      <w:pPr>
        <w:spacing w:line="259" w:lineRule="auto"/>
      </w:pPr>
      <w:r w:rsidRPr="00430C5E">
        <w:t>Robotické hračky v MŠ</w:t>
      </w:r>
    </w:p>
    <w:p w14:paraId="427DED76" w14:textId="77777777" w:rsidR="00430C5E" w:rsidRPr="00430C5E" w:rsidRDefault="00430C5E" w:rsidP="00430C5E">
      <w:pPr>
        <w:spacing w:line="259" w:lineRule="auto"/>
      </w:pPr>
      <w:r w:rsidRPr="00430C5E">
        <w:t>Robotické hračky na ZŠ</w:t>
      </w:r>
    </w:p>
    <w:p w14:paraId="740B99D6" w14:textId="77777777" w:rsidR="00430C5E" w:rsidRPr="00430C5E" w:rsidRDefault="00430C5E" w:rsidP="00430C5E">
      <w:pPr>
        <w:spacing w:line="259" w:lineRule="auto"/>
      </w:pPr>
      <w:r w:rsidRPr="00430C5E">
        <w:t>Rozvoj digitálních kompetencí na I. stupni ZŠ</w:t>
      </w:r>
    </w:p>
    <w:p w14:paraId="7C199C00" w14:textId="77777777" w:rsidR="00430C5E" w:rsidRPr="00430C5E" w:rsidRDefault="00430C5E" w:rsidP="00430C5E">
      <w:pPr>
        <w:spacing w:line="259" w:lineRule="auto"/>
      </w:pPr>
      <w:r w:rsidRPr="00430C5E">
        <w:t>Stavba, provoz a údržba 3D tiskárny</w:t>
      </w:r>
    </w:p>
    <w:p w14:paraId="7D82B68A" w14:textId="77777777" w:rsidR="00430C5E" w:rsidRPr="00430C5E" w:rsidRDefault="00430C5E" w:rsidP="00430C5E">
      <w:pPr>
        <w:spacing w:line="259" w:lineRule="auto"/>
      </w:pPr>
      <w:r w:rsidRPr="00430C5E">
        <w:t>Inspirativní prezentování – jak předat myšlenku a nadchnout pro ni druhé</w:t>
      </w:r>
    </w:p>
    <w:p w14:paraId="1AA1C6CB" w14:textId="77777777" w:rsidR="00430C5E" w:rsidRPr="00430C5E" w:rsidRDefault="00430C5E" w:rsidP="00430C5E">
      <w:pPr>
        <w:spacing w:line="259" w:lineRule="auto"/>
      </w:pPr>
      <w:r w:rsidRPr="00430C5E">
        <w:t xml:space="preserve">Rozvoj emoční inteligence prostřednictvím příběhů ve smyslu </w:t>
      </w:r>
      <w:proofErr w:type="spellStart"/>
      <w:r w:rsidRPr="00430C5E">
        <w:t>Gestalt</w:t>
      </w:r>
      <w:proofErr w:type="spellEnd"/>
      <w:r w:rsidRPr="00430C5E">
        <w:t xml:space="preserve"> terapie</w:t>
      </w:r>
    </w:p>
    <w:p w14:paraId="4B541A8F" w14:textId="77777777" w:rsidR="00430C5E" w:rsidRPr="00430C5E" w:rsidRDefault="00430C5E" w:rsidP="00430C5E">
      <w:pPr>
        <w:spacing w:line="259" w:lineRule="auto"/>
      </w:pPr>
      <w:r w:rsidRPr="00430C5E">
        <w:t>Základní znalost logopedie v MŠ pro pedagogy</w:t>
      </w:r>
    </w:p>
    <w:p w14:paraId="748BBE5B" w14:textId="77777777" w:rsidR="00430C5E" w:rsidRPr="00430C5E" w:rsidRDefault="00430C5E" w:rsidP="00430C5E">
      <w:pPr>
        <w:spacing w:line="259" w:lineRule="auto"/>
      </w:pPr>
      <w:r w:rsidRPr="00430C5E">
        <w:t>Žáci s mentálním postižením, Downovým syndromem a autismem – didaktické principy vzdělávání</w:t>
      </w:r>
    </w:p>
    <w:p w14:paraId="3012A42B" w14:textId="77777777" w:rsidR="00430C5E" w:rsidRPr="00430C5E" w:rsidRDefault="00430C5E" w:rsidP="00430C5E">
      <w:pPr>
        <w:spacing w:line="259" w:lineRule="auto"/>
      </w:pPr>
      <w:r w:rsidRPr="00430C5E">
        <w:t>Jak se nenudit za domem</w:t>
      </w:r>
    </w:p>
    <w:p w14:paraId="5630C9E1" w14:textId="77777777" w:rsidR="00430C5E" w:rsidRPr="00430C5E" w:rsidRDefault="00430C5E" w:rsidP="00430C5E">
      <w:pPr>
        <w:spacing w:line="259" w:lineRule="auto"/>
      </w:pPr>
      <w:r w:rsidRPr="00430C5E">
        <w:t>Kázeňské přestupky a možnosti jejich řešení v rámci třídy</w:t>
      </w:r>
    </w:p>
    <w:p w14:paraId="28BDA8C9" w14:textId="77777777" w:rsidR="00430C5E" w:rsidRPr="00430C5E" w:rsidRDefault="00430C5E" w:rsidP="00430C5E">
      <w:pPr>
        <w:spacing w:line="259" w:lineRule="auto"/>
      </w:pPr>
      <w:r w:rsidRPr="00430C5E">
        <w:t>Jak vyučovat data, informace, modelování v nové informatice</w:t>
      </w:r>
    </w:p>
    <w:p w14:paraId="0F00FE04" w14:textId="77777777" w:rsidR="00430C5E" w:rsidRPr="00430C5E" w:rsidRDefault="00430C5E" w:rsidP="00430C5E">
      <w:pPr>
        <w:spacing w:line="259" w:lineRule="auto"/>
      </w:pPr>
      <w:r w:rsidRPr="00430C5E">
        <w:t>Jak vyučovat Algoritmizaci a programování</w:t>
      </w:r>
    </w:p>
    <w:p w14:paraId="341D8E82" w14:textId="77777777" w:rsidR="00430C5E" w:rsidRPr="00430C5E" w:rsidRDefault="00430C5E" w:rsidP="00430C5E">
      <w:pPr>
        <w:spacing w:line="259" w:lineRule="auto"/>
      </w:pPr>
      <w:r w:rsidRPr="00430C5E">
        <w:t xml:space="preserve">Textil </w:t>
      </w:r>
      <w:proofErr w:type="spellStart"/>
      <w:r w:rsidRPr="00430C5E">
        <w:t>titanic</w:t>
      </w:r>
      <w:proofErr w:type="spellEnd"/>
      <w:r w:rsidRPr="00430C5E">
        <w:t>-,,Vlníme se ve vlně“–Můj zimní dárek pro Tebe</w:t>
      </w:r>
    </w:p>
    <w:p w14:paraId="6CF0EDC3" w14:textId="77777777" w:rsidR="00430C5E" w:rsidRPr="00430C5E" w:rsidRDefault="00430C5E" w:rsidP="00430C5E">
      <w:pPr>
        <w:spacing w:line="259" w:lineRule="auto"/>
      </w:pPr>
      <w:r w:rsidRPr="00430C5E">
        <w:t>ŠPZ a jejich činnosti při podpoře inkluzivního vzdělávání ve spolupráci s MŠ a ZŠ</w:t>
      </w:r>
    </w:p>
    <w:p w14:paraId="71DE3830" w14:textId="77777777" w:rsidR="00430C5E" w:rsidRPr="00430C5E" w:rsidRDefault="00430C5E" w:rsidP="00430C5E">
      <w:pPr>
        <w:spacing w:line="259" w:lineRule="auto"/>
      </w:pPr>
      <w:r w:rsidRPr="00430C5E">
        <w:t>Lhaní, vulgarismy a podvody u dětí na ZŠ</w:t>
      </w:r>
    </w:p>
    <w:p w14:paraId="751E8E6F" w14:textId="77777777" w:rsidR="00430C5E" w:rsidRPr="00430C5E" w:rsidRDefault="00430C5E" w:rsidP="00430C5E">
      <w:pPr>
        <w:spacing w:line="259" w:lineRule="auto"/>
      </w:pPr>
      <w:r w:rsidRPr="00430C5E">
        <w:t>Nová informatika</w:t>
      </w:r>
    </w:p>
    <w:p w14:paraId="304B220D" w14:textId="77777777" w:rsidR="00430C5E" w:rsidRPr="00430C5E" w:rsidRDefault="00430C5E" w:rsidP="00430C5E">
      <w:pPr>
        <w:spacing w:line="259" w:lineRule="auto"/>
      </w:pPr>
      <w:r w:rsidRPr="00430C5E">
        <w:t>Motivační systém u dětí s PAS</w:t>
      </w:r>
    </w:p>
    <w:p w14:paraId="4D660B96" w14:textId="77777777" w:rsidR="00430C5E" w:rsidRPr="00430C5E" w:rsidRDefault="00430C5E" w:rsidP="00430C5E">
      <w:pPr>
        <w:spacing w:line="259" w:lineRule="auto"/>
      </w:pPr>
      <w:r w:rsidRPr="00430C5E">
        <w:t>Sebepoškozování: příčiny a jak pomoci dítěti</w:t>
      </w:r>
    </w:p>
    <w:p w14:paraId="5ED7628A" w14:textId="77777777" w:rsidR="00430C5E" w:rsidRPr="00430C5E" w:rsidRDefault="00430C5E" w:rsidP="00430C5E">
      <w:pPr>
        <w:spacing w:line="259" w:lineRule="auto"/>
      </w:pPr>
      <w:r w:rsidRPr="00430C5E">
        <w:t>Jak řešit konflikty se „zlobivým“ žákem?</w:t>
      </w:r>
    </w:p>
    <w:p w14:paraId="07EC3B4D" w14:textId="77777777" w:rsidR="00430C5E" w:rsidRPr="00430C5E" w:rsidRDefault="00430C5E" w:rsidP="00430C5E">
      <w:pPr>
        <w:spacing w:line="259" w:lineRule="auto"/>
      </w:pPr>
      <w:r w:rsidRPr="00430C5E">
        <w:lastRenderedPageBreak/>
        <w:t>Dílna psaní: vybrané aplikace a nástroje pro podporu psaní u žáků</w:t>
      </w:r>
    </w:p>
    <w:p w14:paraId="0CABB36C" w14:textId="77777777" w:rsidR="00430C5E" w:rsidRPr="00430C5E" w:rsidRDefault="00430C5E" w:rsidP="00430C5E">
      <w:pPr>
        <w:spacing w:line="259" w:lineRule="auto"/>
      </w:pPr>
      <w:r w:rsidRPr="00430C5E">
        <w:t>Zásady efektivní komunikace s rodiči a zákonnými zástupci</w:t>
      </w:r>
    </w:p>
    <w:p w14:paraId="320EDD6C" w14:textId="77777777" w:rsidR="00430C5E" w:rsidRPr="00430C5E" w:rsidRDefault="00430C5E" w:rsidP="00430C5E">
      <w:pPr>
        <w:spacing w:line="259" w:lineRule="auto"/>
      </w:pPr>
      <w:r w:rsidRPr="00430C5E">
        <w:t>Třídní management</w:t>
      </w:r>
    </w:p>
    <w:p w14:paraId="7F5151FF" w14:textId="77777777" w:rsidR="00430C5E" w:rsidRPr="00430C5E" w:rsidRDefault="00430C5E" w:rsidP="00430C5E">
      <w:pPr>
        <w:spacing w:line="259" w:lineRule="auto"/>
      </w:pPr>
      <w:r w:rsidRPr="00430C5E">
        <w:t>Tabu ve výuce?</w:t>
      </w:r>
    </w:p>
    <w:p w14:paraId="6DC394B3" w14:textId="77777777" w:rsidR="00430C5E" w:rsidRPr="00430C5E" w:rsidRDefault="00430C5E" w:rsidP="00430C5E">
      <w:pPr>
        <w:spacing w:line="259" w:lineRule="auto"/>
      </w:pPr>
      <w:r w:rsidRPr="00430C5E">
        <w:t>Specifické poruchy učení - dysgrafie – prakticky</w:t>
      </w:r>
    </w:p>
    <w:p w14:paraId="032C9AFB" w14:textId="77777777" w:rsidR="00430C5E" w:rsidRPr="00430C5E" w:rsidRDefault="00430C5E" w:rsidP="00430C5E">
      <w:pPr>
        <w:spacing w:line="259" w:lineRule="auto"/>
      </w:pPr>
      <w:r w:rsidRPr="00430C5E">
        <w:t>Žák s poruchou autistického spektra na ZŠ</w:t>
      </w:r>
    </w:p>
    <w:p w14:paraId="61423DB6" w14:textId="77777777" w:rsidR="00430C5E" w:rsidRPr="00430C5E" w:rsidRDefault="00430C5E" w:rsidP="00430C5E">
      <w:pPr>
        <w:spacing w:line="259" w:lineRule="auto"/>
      </w:pPr>
      <w:r w:rsidRPr="00430C5E">
        <w:t>Práce s žákem s mentální retardací</w:t>
      </w:r>
    </w:p>
    <w:p w14:paraId="4546679B" w14:textId="77777777" w:rsidR="00430C5E" w:rsidRPr="00430C5E" w:rsidRDefault="00430C5E" w:rsidP="00430C5E">
      <w:pPr>
        <w:spacing w:line="259" w:lineRule="auto"/>
      </w:pPr>
      <w:r w:rsidRPr="00430C5E">
        <w:t>Třídnické hodiny smysluplně</w:t>
      </w:r>
    </w:p>
    <w:p w14:paraId="390172C9" w14:textId="77777777" w:rsidR="00430C5E" w:rsidRPr="00430C5E" w:rsidRDefault="00430C5E" w:rsidP="00430C5E">
      <w:pPr>
        <w:spacing w:line="259" w:lineRule="auto"/>
      </w:pPr>
      <w:r w:rsidRPr="00430C5E">
        <w:t>Živá knihovna jako metoda výuky</w:t>
      </w:r>
    </w:p>
    <w:p w14:paraId="079D5BD2" w14:textId="77777777" w:rsidR="00430C5E" w:rsidRPr="00430C5E" w:rsidRDefault="00430C5E" w:rsidP="00430C5E">
      <w:pPr>
        <w:spacing w:line="259" w:lineRule="auto"/>
      </w:pPr>
      <w:r w:rsidRPr="00430C5E">
        <w:t>Náměty pro třídní učitele, aneb jak vést třídnické hodiny?</w:t>
      </w:r>
    </w:p>
    <w:p w14:paraId="3AD82FC0" w14:textId="77777777" w:rsidR="00430C5E" w:rsidRPr="00430C5E" w:rsidRDefault="00430C5E" w:rsidP="00430C5E">
      <w:pPr>
        <w:spacing w:line="259" w:lineRule="auto"/>
      </w:pPr>
      <w:r w:rsidRPr="00430C5E">
        <w:t>ADHD – praktické rady nejen do výuky</w:t>
      </w:r>
    </w:p>
    <w:p w14:paraId="12ACB5E4" w14:textId="77777777" w:rsidR="00430C5E" w:rsidRPr="00430C5E" w:rsidRDefault="00430C5E" w:rsidP="00430C5E">
      <w:pPr>
        <w:spacing w:line="259" w:lineRule="auto"/>
      </w:pPr>
      <w:r w:rsidRPr="00430C5E">
        <w:t>Zvládání emocí, aneb jak na zlobivé děti</w:t>
      </w:r>
    </w:p>
    <w:p w14:paraId="06CA96D7" w14:textId="77777777" w:rsidR="00430C5E" w:rsidRPr="00430C5E" w:rsidRDefault="00430C5E" w:rsidP="00430C5E">
      <w:pPr>
        <w:spacing w:line="259" w:lineRule="auto"/>
      </w:pPr>
      <w:r w:rsidRPr="00430C5E">
        <w:t>Náměty, nápady hry pro žáky se STMP</w:t>
      </w:r>
    </w:p>
    <w:p w14:paraId="250973A0" w14:textId="77777777" w:rsidR="00430C5E" w:rsidRPr="00430C5E" w:rsidRDefault="00430C5E" w:rsidP="00430C5E">
      <w:pPr>
        <w:spacing w:line="259" w:lineRule="auto"/>
      </w:pPr>
      <w:r w:rsidRPr="00430C5E">
        <w:t>Jak pracovat s emocemi dítěte na ZŠ</w:t>
      </w:r>
    </w:p>
    <w:p w14:paraId="76A57978" w14:textId="77777777" w:rsidR="00430C5E" w:rsidRPr="00430C5E" w:rsidRDefault="00430C5E" w:rsidP="00430C5E">
      <w:pPr>
        <w:spacing w:line="259" w:lineRule="auto"/>
      </w:pPr>
      <w:r w:rsidRPr="00430C5E">
        <w:t>Rozvíjení pozitivního sebepojetí u dětí</w:t>
      </w:r>
    </w:p>
    <w:p w14:paraId="4531E136" w14:textId="77777777" w:rsidR="00430C5E" w:rsidRPr="00430C5E" w:rsidRDefault="00430C5E" w:rsidP="00430C5E">
      <w:pPr>
        <w:spacing w:line="259" w:lineRule="auto"/>
      </w:pPr>
      <w:r w:rsidRPr="00430C5E">
        <w:t>Záměrné sebepoškozování</w:t>
      </w:r>
    </w:p>
    <w:p w14:paraId="2599AEC2" w14:textId="77777777" w:rsidR="00430C5E" w:rsidRPr="00430C5E" w:rsidRDefault="00430C5E" w:rsidP="00430C5E">
      <w:pPr>
        <w:spacing w:line="259" w:lineRule="auto"/>
      </w:pPr>
      <w:r w:rsidRPr="00430C5E">
        <w:t>Metodická prevence IT Guru</w:t>
      </w:r>
    </w:p>
    <w:p w14:paraId="13D20FA9" w14:textId="77777777" w:rsidR="00430C5E" w:rsidRPr="00430C5E" w:rsidRDefault="00430C5E" w:rsidP="00430C5E">
      <w:pPr>
        <w:spacing w:line="259" w:lineRule="auto"/>
      </w:pPr>
      <w:r w:rsidRPr="00430C5E">
        <w:t>Rozvoj informatického myšlení u žáků 1. stupně ZŠ</w:t>
      </w:r>
    </w:p>
    <w:p w14:paraId="7CAF8F4C" w14:textId="77777777" w:rsidR="00430C5E" w:rsidRPr="00430C5E" w:rsidRDefault="00430C5E" w:rsidP="00430C5E">
      <w:pPr>
        <w:spacing w:line="259" w:lineRule="auto"/>
      </w:pPr>
      <w:r w:rsidRPr="00430C5E">
        <w:t xml:space="preserve">Zdravotní tělesná výchova I. správné držení těla, </w:t>
      </w:r>
      <w:proofErr w:type="spellStart"/>
      <w:r w:rsidRPr="00430C5E">
        <w:t>postura</w:t>
      </w:r>
      <w:proofErr w:type="spellEnd"/>
    </w:p>
    <w:p w14:paraId="76194CB2" w14:textId="77777777" w:rsidR="00430C5E" w:rsidRPr="00430C5E" w:rsidRDefault="00430C5E" w:rsidP="00430C5E">
      <w:pPr>
        <w:spacing w:line="259" w:lineRule="auto"/>
      </w:pPr>
      <w:r w:rsidRPr="00430C5E">
        <w:t>Zkroťte excel jednou provždy</w:t>
      </w:r>
    </w:p>
    <w:p w14:paraId="43A02CB2" w14:textId="77777777" w:rsidR="00430C5E" w:rsidRPr="00430C5E" w:rsidRDefault="00430C5E" w:rsidP="00430C5E">
      <w:pPr>
        <w:spacing w:line="259" w:lineRule="auto"/>
      </w:pPr>
      <w:r w:rsidRPr="00430C5E">
        <w:t>Zdravotní tělesná výchova III. Vad páteře, skolióza + kondiční cvičení</w:t>
      </w:r>
    </w:p>
    <w:p w14:paraId="72DF6F05" w14:textId="77777777" w:rsidR="00430C5E" w:rsidRPr="00430C5E" w:rsidRDefault="00430C5E" w:rsidP="00430C5E">
      <w:pPr>
        <w:spacing w:line="259" w:lineRule="auto"/>
      </w:pPr>
      <w:r w:rsidRPr="00430C5E">
        <w:t>Fakturace a nástrahy internetu, kyberšikana a sociální sítě</w:t>
      </w:r>
    </w:p>
    <w:p w14:paraId="00B3022A" w14:textId="77777777" w:rsidR="00430C5E" w:rsidRPr="00430C5E" w:rsidRDefault="00430C5E" w:rsidP="00430C5E">
      <w:pPr>
        <w:spacing w:line="259" w:lineRule="auto"/>
      </w:pPr>
      <w:proofErr w:type="spellStart"/>
      <w:r w:rsidRPr="00430C5E">
        <w:t>Wellbeing</w:t>
      </w:r>
      <w:proofErr w:type="spellEnd"/>
      <w:r w:rsidRPr="00430C5E">
        <w:t>, cesta k harmonizaci vztahů ve škole</w:t>
      </w:r>
    </w:p>
    <w:p w14:paraId="6E66B5BC" w14:textId="77777777" w:rsidR="00430C5E" w:rsidRPr="00430C5E" w:rsidRDefault="00430C5E" w:rsidP="00430C5E">
      <w:pPr>
        <w:spacing w:line="259" w:lineRule="auto"/>
      </w:pPr>
      <w:r w:rsidRPr="00430C5E">
        <w:t>Nejčastější logopedické vady u dětí a jejich terapie</w:t>
      </w:r>
    </w:p>
    <w:p w14:paraId="7556DB24" w14:textId="77777777" w:rsidR="00430C5E" w:rsidRDefault="00430C5E" w:rsidP="00430C5E">
      <w:r>
        <w:t>Zákoník práce ve školské praxi</w:t>
      </w:r>
    </w:p>
    <w:p w14:paraId="2021E466" w14:textId="77777777" w:rsidR="00430C5E" w:rsidRDefault="00430C5E" w:rsidP="00430C5E">
      <w:r>
        <w:t>Krajská konference primární prevence rizikového chování</w:t>
      </w:r>
    </w:p>
    <w:p w14:paraId="4F43DB52" w14:textId="77777777" w:rsidR="00430C5E" w:rsidRDefault="00430C5E" w:rsidP="00430C5E">
      <w:r>
        <w:t>Pracovní setkání speciálních škol a dětských domovů v Olomouckém kraji</w:t>
      </w:r>
    </w:p>
    <w:p w14:paraId="7941B074" w14:textId="77777777" w:rsidR="00430C5E" w:rsidRDefault="00430C5E" w:rsidP="00430C5E">
      <w:r>
        <w:t>Postup pedagogických pracovníků při podezření na výskyt návykových látek</w:t>
      </w:r>
    </w:p>
    <w:p w14:paraId="681B3FE9" w14:textId="77777777" w:rsidR="00430C5E" w:rsidRPr="00430C5E" w:rsidRDefault="00430C5E" w:rsidP="00430C5E">
      <w:pPr>
        <w:spacing w:line="259" w:lineRule="auto"/>
      </w:pPr>
      <w:r>
        <w:t>Odměňování pracovníků ve školství</w:t>
      </w:r>
    </w:p>
    <w:p w14:paraId="786FAB87" w14:textId="77777777" w:rsidR="002C198C" w:rsidRPr="005E3FD2" w:rsidRDefault="002C198C" w:rsidP="002C198C">
      <w:pPr>
        <w:rPr>
          <w:b/>
          <w:bCs/>
        </w:rPr>
      </w:pPr>
    </w:p>
    <w:p w14:paraId="6F144ABC" w14:textId="77777777" w:rsidR="00ED241D" w:rsidRDefault="00ED241D" w:rsidP="00ED241D"/>
    <w:p w14:paraId="7883EF53" w14:textId="77777777" w:rsidR="003519CA" w:rsidRDefault="003519CA" w:rsidP="00ED241D"/>
    <w:p w14:paraId="78814C0B" w14:textId="77777777" w:rsidR="00D4502A" w:rsidRDefault="00430C5E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9</w:t>
      </w:r>
      <w:r w:rsidR="00D4502A" w:rsidRPr="003D6D3F">
        <w:rPr>
          <w:b/>
          <w:bCs/>
          <w:sz w:val="32"/>
          <w:u w:val="single"/>
        </w:rPr>
        <w:t>. Údaje o aktivitách a prezentaci školy na veřejnosti:</w:t>
      </w:r>
    </w:p>
    <w:p w14:paraId="134F3CCE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61DC7995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>Účast žáků na akcích:</w:t>
      </w:r>
    </w:p>
    <w:p w14:paraId="623145A8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174A39E4" w14:textId="77777777" w:rsidR="00D4502A" w:rsidRPr="00281AD2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  <w:r w:rsidRPr="00281AD2">
        <w:rPr>
          <w:i/>
        </w:rPr>
        <w:t>projekty</w:t>
      </w:r>
    </w:p>
    <w:p w14:paraId="159B9CF9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0DE1B854" w14:textId="77777777" w:rsidR="00D4502A" w:rsidRDefault="00922B24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>OP JAK -</w:t>
      </w:r>
      <w:r w:rsidR="00D4502A">
        <w:t xml:space="preserve"> Tandemová výuka</w:t>
      </w:r>
      <w:r w:rsidR="00313747">
        <w:t xml:space="preserve">, </w:t>
      </w:r>
      <w:r>
        <w:t>další vzdělávání pedagogických pracovníků</w:t>
      </w:r>
    </w:p>
    <w:p w14:paraId="27692703" w14:textId="77777777" w:rsidR="00D827AE" w:rsidRDefault="00D827AE" w:rsidP="00D827AE">
      <w:r w:rsidRPr="00D827AE">
        <w:t>Doučování žáků škol – Realizace investice 3.2.3 Národního plánu obnovy</w:t>
      </w:r>
    </w:p>
    <w:p w14:paraId="080A7649" w14:textId="77777777" w:rsidR="005731B8" w:rsidRPr="00D827AE" w:rsidRDefault="005731B8" w:rsidP="00D827AE">
      <w:r>
        <w:t>Národní plán obnovy – prevence digitální propasti</w:t>
      </w:r>
    </w:p>
    <w:p w14:paraId="146879FB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>
        <w:t xml:space="preserve">Projekt MK </w:t>
      </w:r>
      <w:proofErr w:type="spellStart"/>
      <w:r>
        <w:t>Fruit</w:t>
      </w:r>
      <w:proofErr w:type="spellEnd"/>
      <w:r>
        <w:t xml:space="preserve"> s. r. o. „Ovoce a zelenina do škol“</w:t>
      </w:r>
    </w:p>
    <w:p w14:paraId="071C5326" w14:textId="77777777" w:rsidR="00D4502A" w:rsidRDefault="00D4502A" w:rsidP="00D4502A">
      <w:r w:rsidRPr="00281AD2">
        <w:t xml:space="preserve">Projekt MK </w:t>
      </w:r>
      <w:proofErr w:type="spellStart"/>
      <w:r w:rsidRPr="00281AD2">
        <w:t>Fruit</w:t>
      </w:r>
      <w:proofErr w:type="spellEnd"/>
      <w:r w:rsidRPr="00281AD2">
        <w:t xml:space="preserve"> s.r.o. „Mléko do škol” </w:t>
      </w:r>
    </w:p>
    <w:p w14:paraId="64AE9EC9" w14:textId="77777777" w:rsidR="00D4502A" w:rsidRPr="00281AD2" w:rsidRDefault="00D4502A" w:rsidP="00D4502A">
      <w:r>
        <w:t>„Krokus“ – prevence antisemitismu a diskriminace</w:t>
      </w:r>
    </w:p>
    <w:p w14:paraId="1A0E77E3" w14:textId="77777777" w:rsidR="00313747" w:rsidRDefault="00313747" w:rsidP="00313747">
      <w:r w:rsidRPr="00C44A5A">
        <w:t>Záložka 20</w:t>
      </w:r>
      <w:r>
        <w:t>2</w:t>
      </w:r>
      <w:r w:rsidR="00913656">
        <w:t>2</w:t>
      </w:r>
      <w:r w:rsidRPr="00D827AE">
        <w:t>- „Záložka do knihy spojuje školy</w:t>
      </w:r>
      <w:r w:rsidR="004824DD" w:rsidRPr="00D827AE">
        <w:t>“</w:t>
      </w:r>
      <w:r w:rsidRPr="00D827AE">
        <w:t>–česko-slovenský projekt</w:t>
      </w:r>
    </w:p>
    <w:p w14:paraId="381A0466" w14:textId="77777777" w:rsidR="005F1F92" w:rsidRPr="00D827AE" w:rsidRDefault="005F1F92" w:rsidP="00313747">
      <w:r>
        <w:t>Obědy do škol</w:t>
      </w:r>
    </w:p>
    <w:p w14:paraId="59279B17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5F75999F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3D93418D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5546A16D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11ABBF52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04D775C6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</w:p>
    <w:p w14:paraId="58CDDD42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i/>
        </w:rPr>
      </w:pPr>
      <w:r w:rsidRPr="00281AD2">
        <w:rPr>
          <w:i/>
        </w:rPr>
        <w:t xml:space="preserve">školní </w:t>
      </w:r>
      <w:r>
        <w:rPr>
          <w:i/>
        </w:rPr>
        <w:t xml:space="preserve">a mimoškolní </w:t>
      </w:r>
      <w:r w:rsidRPr="00281AD2">
        <w:rPr>
          <w:i/>
        </w:rPr>
        <w:t>projektové dny</w:t>
      </w:r>
      <w:r w:rsidR="0010580B">
        <w:rPr>
          <w:i/>
        </w:rPr>
        <w:t xml:space="preserve"> a akce školy</w:t>
      </w:r>
    </w:p>
    <w:p w14:paraId="6CAE0CE2" w14:textId="77777777" w:rsidR="003519CA" w:rsidRDefault="003519CA" w:rsidP="00126576"/>
    <w:p w14:paraId="6C31271F" w14:textId="77777777" w:rsidR="0010580B" w:rsidRPr="00126576" w:rsidRDefault="0010580B" w:rsidP="00126576">
      <w:r w:rsidRPr="00126576">
        <w:t>Zahájení školního roku </w:t>
      </w:r>
    </w:p>
    <w:p w14:paraId="34B6B531" w14:textId="77777777" w:rsidR="0010580B" w:rsidRPr="00126576" w:rsidRDefault="0010580B" w:rsidP="00126576">
      <w:r w:rsidRPr="00126576">
        <w:t>Adaptační aktivity </w:t>
      </w:r>
    </w:p>
    <w:p w14:paraId="6051E60D" w14:textId="77777777" w:rsidR="0010580B" w:rsidRPr="00126576" w:rsidRDefault="0010580B" w:rsidP="00126576">
      <w:r w:rsidRPr="00126576">
        <w:t>Angličtina hrou </w:t>
      </w:r>
    </w:p>
    <w:p w14:paraId="40F364FA" w14:textId="77777777" w:rsidR="0010580B" w:rsidRPr="00126576" w:rsidRDefault="0010580B" w:rsidP="00126576">
      <w:r w:rsidRPr="00126576">
        <w:t>Vycházka do přírody </w:t>
      </w:r>
    </w:p>
    <w:p w14:paraId="5475A602" w14:textId="77777777" w:rsidR="0010580B" w:rsidRPr="00126576" w:rsidRDefault="0010580B" w:rsidP="00126576">
      <w:r w:rsidRPr="00126576">
        <w:t>Cyklovýlet </w:t>
      </w:r>
    </w:p>
    <w:p w14:paraId="406E76BD" w14:textId="77777777" w:rsidR="0010580B" w:rsidRPr="00126576" w:rsidRDefault="0010580B" w:rsidP="00126576">
      <w:proofErr w:type="spellStart"/>
      <w:r w:rsidRPr="00126576">
        <w:t>Bränball</w:t>
      </w:r>
      <w:proofErr w:type="spellEnd"/>
      <w:r w:rsidRPr="00126576">
        <w:t> </w:t>
      </w:r>
    </w:p>
    <w:p w14:paraId="68CE0C98" w14:textId="77777777" w:rsidR="0010580B" w:rsidRPr="00126576" w:rsidRDefault="0010580B" w:rsidP="00126576">
      <w:r w:rsidRPr="00126576">
        <w:t>EVVO - Oslavy lesa na Floře </w:t>
      </w:r>
    </w:p>
    <w:p w14:paraId="43C61E8D" w14:textId="77777777" w:rsidR="0010580B" w:rsidRPr="00126576" w:rsidRDefault="0010580B" w:rsidP="00126576">
      <w:r w:rsidRPr="00126576">
        <w:t>Preventivní práce se třídou </w:t>
      </w:r>
    </w:p>
    <w:p w14:paraId="228EE051" w14:textId="77777777" w:rsidR="0010580B" w:rsidRPr="00126576" w:rsidRDefault="0010580B" w:rsidP="00126576">
      <w:r w:rsidRPr="00126576">
        <w:t>Opékání špekáčků </w:t>
      </w:r>
    </w:p>
    <w:p w14:paraId="5E4035C7" w14:textId="77777777" w:rsidR="0010580B" w:rsidRPr="00126576" w:rsidRDefault="0010580B" w:rsidP="00126576">
      <w:r w:rsidRPr="00126576">
        <w:t>Záložka do knih spojuje školy </w:t>
      </w:r>
    </w:p>
    <w:p w14:paraId="605BEF87" w14:textId="77777777" w:rsidR="0010580B" w:rsidRPr="00126576" w:rsidRDefault="0010580B" w:rsidP="00126576">
      <w:r w:rsidRPr="00126576">
        <w:t>Výtvarné práce - Šípkový keř, Lucerna, Pavoučci, ozdoby na vánoční stromeček </w:t>
      </w:r>
    </w:p>
    <w:p w14:paraId="4200FEE3" w14:textId="77777777" w:rsidR="0010580B" w:rsidRPr="00126576" w:rsidRDefault="0010580B" w:rsidP="00126576">
      <w:r w:rsidRPr="00126576">
        <w:t>Procházka městským parkem - pozorování změn v přírodě </w:t>
      </w:r>
    </w:p>
    <w:p w14:paraId="3B3F1312" w14:textId="77777777" w:rsidR="0010580B" w:rsidRPr="00126576" w:rsidRDefault="0010580B" w:rsidP="00126576">
      <w:r w:rsidRPr="00126576">
        <w:t>EVVO - Moštování </w:t>
      </w:r>
    </w:p>
    <w:p w14:paraId="7DCB73C0" w14:textId="77777777" w:rsidR="0010580B" w:rsidRPr="00126576" w:rsidRDefault="0010580B" w:rsidP="00126576">
      <w:r w:rsidRPr="00126576">
        <w:t>EVVO - Sklizeň a zpracování surovin </w:t>
      </w:r>
    </w:p>
    <w:p w14:paraId="01248145" w14:textId="77777777" w:rsidR="0010580B" w:rsidRPr="00126576" w:rsidRDefault="0010580B" w:rsidP="00126576">
      <w:r w:rsidRPr="00126576">
        <w:t>EVVO - Výroba marmelády a sirupu z černého jeřábu </w:t>
      </w:r>
    </w:p>
    <w:p w14:paraId="707FD28F" w14:textId="77777777" w:rsidR="0010580B" w:rsidRPr="00126576" w:rsidRDefault="0010580B" w:rsidP="00126576">
      <w:r w:rsidRPr="00126576">
        <w:t>EVVO - Den stromů </w:t>
      </w:r>
    </w:p>
    <w:p w14:paraId="72BDB561" w14:textId="77777777" w:rsidR="0010580B" w:rsidRPr="00126576" w:rsidRDefault="0010580B" w:rsidP="00126576">
      <w:r w:rsidRPr="00126576">
        <w:t>Výtvarné práce Vánoce, zima  </w:t>
      </w:r>
    </w:p>
    <w:p w14:paraId="72E43229" w14:textId="77777777" w:rsidR="0010580B" w:rsidRPr="00126576" w:rsidRDefault="0010580B" w:rsidP="00126576">
      <w:r w:rsidRPr="00126576">
        <w:t>Kappa Help - lekce primární prevence - Komunikace </w:t>
      </w:r>
    </w:p>
    <w:p w14:paraId="37654CB3" w14:textId="77777777" w:rsidR="0010580B" w:rsidRPr="00126576" w:rsidRDefault="0010580B" w:rsidP="00126576">
      <w:r w:rsidRPr="00126576">
        <w:t>Sázení školní lípy </w:t>
      </w:r>
    </w:p>
    <w:p w14:paraId="443C47F8" w14:textId="77777777" w:rsidR="0010580B" w:rsidRPr="00126576" w:rsidRDefault="0010580B" w:rsidP="00126576">
      <w:r w:rsidRPr="00126576">
        <w:t>Workshop - Jak se nenudit za domem </w:t>
      </w:r>
    </w:p>
    <w:p w14:paraId="57A1BFDF" w14:textId="77777777" w:rsidR="0010580B" w:rsidRPr="00126576" w:rsidRDefault="0010580B" w:rsidP="00126576">
      <w:r w:rsidRPr="00126576">
        <w:t>EVVO - Po stopách chleba </w:t>
      </w:r>
    </w:p>
    <w:p w14:paraId="734AB27D" w14:textId="77777777" w:rsidR="0010580B" w:rsidRPr="00126576" w:rsidRDefault="0010580B" w:rsidP="00126576">
      <w:r w:rsidRPr="00126576">
        <w:t>Preventivní práce se třídou </w:t>
      </w:r>
    </w:p>
    <w:p w14:paraId="13AE5582" w14:textId="77777777" w:rsidR="0010580B" w:rsidRPr="00126576" w:rsidRDefault="0010580B" w:rsidP="00126576">
      <w:r w:rsidRPr="00126576">
        <w:t>Projektový den - Mikuláš, zvyky, tradice a historie  </w:t>
      </w:r>
    </w:p>
    <w:p w14:paraId="22130584" w14:textId="77777777" w:rsidR="0010580B" w:rsidRPr="00126576" w:rsidRDefault="0010580B" w:rsidP="00126576">
      <w:r w:rsidRPr="00126576">
        <w:t>Školní mikulášská nadílka  </w:t>
      </w:r>
    </w:p>
    <w:p w14:paraId="4EC74FA6" w14:textId="77777777" w:rsidR="0010580B" w:rsidRPr="00126576" w:rsidRDefault="0010580B" w:rsidP="00126576">
      <w:r w:rsidRPr="00126576">
        <w:t>Pečení perníčků, poslech koled </w:t>
      </w:r>
    </w:p>
    <w:p w14:paraId="4F478412" w14:textId="77777777" w:rsidR="0010580B" w:rsidRPr="00126576" w:rsidRDefault="0010580B" w:rsidP="00126576">
      <w:r w:rsidRPr="00126576">
        <w:t>Výlet - Výstava Tutanchamon Brno </w:t>
      </w:r>
    </w:p>
    <w:p w14:paraId="05A28E8B" w14:textId="77777777" w:rsidR="0010580B" w:rsidRPr="00126576" w:rsidRDefault="0010580B" w:rsidP="00126576">
      <w:r w:rsidRPr="00126576">
        <w:t>Procházka zimní přírodou  </w:t>
      </w:r>
    </w:p>
    <w:p w14:paraId="48432278" w14:textId="77777777" w:rsidR="0010580B" w:rsidRPr="00126576" w:rsidRDefault="0010580B" w:rsidP="00126576">
      <w:r w:rsidRPr="00126576">
        <w:t>Pololetní písemné práce z ČJL a M  </w:t>
      </w:r>
    </w:p>
    <w:p w14:paraId="528E235E" w14:textId="77777777" w:rsidR="0010580B" w:rsidRPr="00126576" w:rsidRDefault="0010580B" w:rsidP="00126576">
      <w:r w:rsidRPr="00126576">
        <w:t>Předávání vysvědčení  </w:t>
      </w:r>
    </w:p>
    <w:p w14:paraId="31EFBBD2" w14:textId="77777777" w:rsidR="0010580B" w:rsidRPr="00126576" w:rsidRDefault="0010580B" w:rsidP="00126576">
      <w:r w:rsidRPr="00126576">
        <w:t>Bruslení na zimním stadionu  </w:t>
      </w:r>
    </w:p>
    <w:p w14:paraId="550525A1" w14:textId="77777777" w:rsidR="0010580B" w:rsidRPr="00126576" w:rsidRDefault="0010580B" w:rsidP="00126576">
      <w:r w:rsidRPr="00126576">
        <w:t>Výlet - Svět techniky  </w:t>
      </w:r>
    </w:p>
    <w:p w14:paraId="4181701F" w14:textId="77777777" w:rsidR="0010580B" w:rsidRPr="00126576" w:rsidRDefault="0010580B" w:rsidP="00126576">
      <w:r w:rsidRPr="00126576">
        <w:t>Výroba exponátů do jarní výlohy </w:t>
      </w:r>
    </w:p>
    <w:p w14:paraId="1DB73EEA" w14:textId="77777777" w:rsidR="0010580B" w:rsidRPr="00126576" w:rsidRDefault="0010580B" w:rsidP="00126576">
      <w:r w:rsidRPr="00126576">
        <w:t>Valentýnské tvoření </w:t>
      </w:r>
    </w:p>
    <w:p w14:paraId="19F54ED5" w14:textId="77777777" w:rsidR="0010580B" w:rsidRPr="00126576" w:rsidRDefault="0010580B" w:rsidP="00126576">
      <w:r w:rsidRPr="00126576">
        <w:t>Beseda s preventivní tématikou - Jak jsme přišli na svět </w:t>
      </w:r>
    </w:p>
    <w:p w14:paraId="72DE0137" w14:textId="77777777" w:rsidR="0010580B" w:rsidRPr="00126576" w:rsidRDefault="0010580B" w:rsidP="00126576">
      <w:r w:rsidRPr="00126576">
        <w:t>Beseda s preventivní tématikou - Láska a sexualita </w:t>
      </w:r>
    </w:p>
    <w:p w14:paraId="49E191E4" w14:textId="1109A822" w:rsidR="0010580B" w:rsidRPr="00126576" w:rsidRDefault="0010580B" w:rsidP="00126576">
      <w:r w:rsidRPr="00126576">
        <w:t>Vaření – Těstovinový</w:t>
      </w:r>
      <w:r w:rsidR="00587DC9">
        <w:t xml:space="preserve"> </w:t>
      </w:r>
      <w:r w:rsidRPr="00126576">
        <w:t>salát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</w:p>
    <w:p w14:paraId="6DA6BBDB" w14:textId="77777777" w:rsidR="0010580B" w:rsidRPr="00126576" w:rsidRDefault="0010580B" w:rsidP="00126576">
      <w:r w:rsidRPr="00126576">
        <w:t>Pečení velikonočního beránka </w:t>
      </w:r>
    </w:p>
    <w:p w14:paraId="3081AD35" w14:textId="77777777" w:rsidR="0010580B" w:rsidRPr="00126576" w:rsidRDefault="0010580B" w:rsidP="00126576">
      <w:r w:rsidRPr="00126576">
        <w:t>Výtvarná dílna Velikonoce </w:t>
      </w:r>
      <w:r w:rsidRPr="00126576">
        <w:tab/>
      </w:r>
    </w:p>
    <w:p w14:paraId="79DE8C6A" w14:textId="77777777" w:rsidR="0010580B" w:rsidRPr="00126576" w:rsidRDefault="0010580B" w:rsidP="00126576">
      <w:r w:rsidRPr="00126576">
        <w:t>Výstava prací žáků v Optice </w:t>
      </w:r>
    </w:p>
    <w:p w14:paraId="69BDA741" w14:textId="77777777" w:rsidR="0010580B" w:rsidRPr="00126576" w:rsidRDefault="0010580B" w:rsidP="00126576">
      <w:r w:rsidRPr="00126576">
        <w:t>Projektový den - Velikonoce, historie, tradice a zvyky </w:t>
      </w:r>
    </w:p>
    <w:p w14:paraId="2BC6666B" w14:textId="77777777" w:rsidR="0010580B" w:rsidRPr="00126576" w:rsidRDefault="0010580B" w:rsidP="00126576">
      <w:r w:rsidRPr="00126576">
        <w:t>Vycházka - využití mezipředmětových vztahů  </w:t>
      </w:r>
    </w:p>
    <w:p w14:paraId="7553EFBC" w14:textId="77777777" w:rsidR="0010580B" w:rsidRPr="00126576" w:rsidRDefault="0010580B" w:rsidP="00126576">
      <w:proofErr w:type="spellStart"/>
      <w:r w:rsidRPr="00126576">
        <w:t>Šmoulové</w:t>
      </w:r>
      <w:proofErr w:type="spellEnd"/>
      <w:r w:rsidRPr="00126576">
        <w:t xml:space="preserve"> - Magický svět Brno </w:t>
      </w:r>
    </w:p>
    <w:p w14:paraId="3020E979" w14:textId="77777777" w:rsidR="0010580B" w:rsidRPr="00126576" w:rsidRDefault="0010580B" w:rsidP="00126576">
      <w:r w:rsidRPr="00126576">
        <w:t>Exkurze - Hasičský záchranný sbor </w:t>
      </w:r>
    </w:p>
    <w:p w14:paraId="79A98944" w14:textId="77777777" w:rsidR="0010580B" w:rsidRPr="00126576" w:rsidRDefault="0010580B" w:rsidP="00126576">
      <w:r w:rsidRPr="00126576">
        <w:t>Školy uklízí Uničov </w:t>
      </w:r>
    </w:p>
    <w:p w14:paraId="7803EC63" w14:textId="77777777" w:rsidR="0010580B" w:rsidRPr="00126576" w:rsidRDefault="0010580B" w:rsidP="00126576">
      <w:r w:rsidRPr="00126576">
        <w:t>Běh Litovelským Pomoravím </w:t>
      </w:r>
    </w:p>
    <w:p w14:paraId="49908761" w14:textId="77777777" w:rsidR="0010580B" w:rsidRPr="00126576" w:rsidRDefault="0010580B" w:rsidP="00126576">
      <w:r w:rsidRPr="00126576">
        <w:t>Beseda s preventivní tématikou - Jak si nenechat ublížit                                                                          </w:t>
      </w:r>
    </w:p>
    <w:p w14:paraId="48A65FFE" w14:textId="77777777" w:rsidR="0010580B" w:rsidRPr="00126576" w:rsidRDefault="0010580B" w:rsidP="00126576">
      <w:r w:rsidRPr="00126576">
        <w:lastRenderedPageBreak/>
        <w:t>Beseda s preventivní tématikou - Antikoncepce                                                                      </w:t>
      </w:r>
    </w:p>
    <w:p w14:paraId="31BD5F40" w14:textId="77777777" w:rsidR="0010580B" w:rsidRPr="00126576" w:rsidRDefault="0010580B" w:rsidP="00126576">
      <w:r w:rsidRPr="00126576">
        <w:t>Praha - výlet </w:t>
      </w:r>
    </w:p>
    <w:p w14:paraId="48FBFB22" w14:textId="77777777" w:rsidR="0010580B" w:rsidRPr="00126576" w:rsidRDefault="0010580B" w:rsidP="00126576">
      <w:r w:rsidRPr="00126576">
        <w:t xml:space="preserve">Exkurze </w:t>
      </w:r>
      <w:proofErr w:type="spellStart"/>
      <w:r w:rsidRPr="00126576">
        <w:t>Miele</w:t>
      </w:r>
      <w:proofErr w:type="spellEnd"/>
      <w:r w:rsidRPr="00126576">
        <w:t> </w:t>
      </w:r>
    </w:p>
    <w:p w14:paraId="05DE1BE0" w14:textId="77777777" w:rsidR="0010580B" w:rsidRPr="00126576" w:rsidRDefault="0010580B" w:rsidP="00126576">
      <w:r w:rsidRPr="00126576">
        <w:t>Škola v přírodě Horní Bečva </w:t>
      </w:r>
    </w:p>
    <w:p w14:paraId="34E00FA8" w14:textId="77777777" w:rsidR="0010580B" w:rsidRPr="00126576" w:rsidRDefault="0010580B" w:rsidP="00126576">
      <w:r w:rsidRPr="00126576">
        <w:t xml:space="preserve">Dětský den - </w:t>
      </w:r>
      <w:proofErr w:type="spellStart"/>
      <w:r w:rsidRPr="00126576">
        <w:t>Bränball</w:t>
      </w:r>
      <w:proofErr w:type="spellEnd"/>
      <w:r w:rsidRPr="00126576">
        <w:t>, opékání špekáčků </w:t>
      </w:r>
    </w:p>
    <w:p w14:paraId="12C56B1D" w14:textId="77777777" w:rsidR="0010580B" w:rsidRPr="00126576" w:rsidRDefault="0010580B" w:rsidP="00126576">
      <w:r w:rsidRPr="00126576">
        <w:t>Cyklovýlet - Doubravský Dvůr </w:t>
      </w:r>
    </w:p>
    <w:p w14:paraId="3AAAEB29" w14:textId="77777777" w:rsidR="0010580B" w:rsidRPr="00126576" w:rsidRDefault="0010580B" w:rsidP="00126576">
      <w:r w:rsidRPr="00126576">
        <w:t xml:space="preserve">Cyklovýlet - </w:t>
      </w:r>
      <w:proofErr w:type="spellStart"/>
      <w:r w:rsidRPr="00126576">
        <w:t>Sobáčov</w:t>
      </w:r>
      <w:proofErr w:type="spellEnd"/>
      <w:r w:rsidRPr="00126576">
        <w:t> </w:t>
      </w:r>
    </w:p>
    <w:p w14:paraId="4A0C6381" w14:textId="77777777" w:rsidR="0010580B" w:rsidRPr="00126576" w:rsidRDefault="0010580B" w:rsidP="00126576">
      <w:r w:rsidRPr="00126576">
        <w:t>Sportovní hry </w:t>
      </w:r>
    </w:p>
    <w:p w14:paraId="58521D02" w14:textId="77777777" w:rsidR="0010580B" w:rsidRPr="00126576" w:rsidRDefault="0010580B" w:rsidP="00126576">
      <w:r w:rsidRPr="00126576">
        <w:t>Pobyt v areálu zámečku, pohybové, závodivé a míčové hry </w:t>
      </w:r>
    </w:p>
    <w:p w14:paraId="612FCB10" w14:textId="77777777" w:rsidR="0010580B" w:rsidRPr="00126576" w:rsidRDefault="0010580B" w:rsidP="00126576">
      <w:r w:rsidRPr="00126576">
        <w:t>Práce s keramickou hlínou, zhotovení keramické misky proplétané provázkem, kachlí s nápisem „Vítejte“, rybičky na zavěšení, rybičky na svíčku, čert jako svícen, čert jako miska, misky s </w:t>
      </w:r>
      <w:proofErr w:type="spellStart"/>
      <w:r w:rsidRPr="00126576">
        <w:t>podmiskou</w:t>
      </w:r>
      <w:proofErr w:type="spellEnd"/>
      <w:r w:rsidRPr="00126576">
        <w:t xml:space="preserve"> na jarní osením, hrníček se zvířátky, zásobníky na tužky různých druhů a velikostí, zhotovení sněhuláků a drobných vánočních ozdob, sluníčka na zavěšení s využitím glazur a engob, sovy různých druhů a velikostí, zvonkohra, květináče pro maminky, páv, kočky, ptáci a žáby 3D </w:t>
      </w:r>
    </w:p>
    <w:p w14:paraId="018E0FE4" w14:textId="77777777" w:rsidR="0010580B" w:rsidRPr="00126576" w:rsidRDefault="0010580B" w:rsidP="00126576">
      <w:r w:rsidRPr="00126576">
        <w:t xml:space="preserve">Výlet do Svíčkárny </w:t>
      </w:r>
      <w:proofErr w:type="spellStart"/>
      <w:r w:rsidRPr="00126576">
        <w:t>SoyCa</w:t>
      </w:r>
      <w:proofErr w:type="spellEnd"/>
      <w:r w:rsidRPr="00126576">
        <w:t xml:space="preserve"> Olomouc spojený s dílničkami </w:t>
      </w:r>
    </w:p>
    <w:p w14:paraId="42044098" w14:textId="77777777" w:rsidR="0010580B" w:rsidRPr="00126576" w:rsidRDefault="0010580B" w:rsidP="00126576">
      <w:r w:rsidRPr="00126576">
        <w:t>Pečení jablečného štrůdlu, smažení bramboráků a palačinek </w:t>
      </w:r>
    </w:p>
    <w:p w14:paraId="382EEBD9" w14:textId="77777777" w:rsidR="0010580B" w:rsidRPr="00126576" w:rsidRDefault="0010580B" w:rsidP="00126576">
      <w:r w:rsidRPr="00126576">
        <w:t xml:space="preserve">Co se nám povedlo – práce s papírem, vlnou, lepenkou, vodovými, anilínovými a temperovými barvami a </w:t>
      </w:r>
      <w:proofErr w:type="spellStart"/>
      <w:r w:rsidRPr="00126576">
        <w:t>centropenem</w:t>
      </w:r>
      <w:proofErr w:type="spellEnd"/>
      <w:r w:rsidRPr="00126576">
        <w:t> </w:t>
      </w:r>
    </w:p>
    <w:p w14:paraId="7B1AC6F5" w14:textId="77777777" w:rsidR="0010580B" w:rsidRPr="00126576" w:rsidRDefault="0010580B" w:rsidP="00126576">
      <w:r w:rsidRPr="00126576">
        <w:t>Záložky pro kamarády ze Slovenska </w:t>
      </w:r>
    </w:p>
    <w:p w14:paraId="4D4FB11F" w14:textId="77777777" w:rsidR="0010580B" w:rsidRPr="00126576" w:rsidRDefault="0010580B" w:rsidP="00126576">
      <w:r w:rsidRPr="00126576">
        <w:t>Zhotovení lampionů z kartonu a „pauzáku“ </w:t>
      </w:r>
    </w:p>
    <w:p w14:paraId="054ABF84" w14:textId="77777777" w:rsidR="0010580B" w:rsidRPr="00126576" w:rsidRDefault="0010580B" w:rsidP="00126576">
      <w:r w:rsidRPr="00126576">
        <w:t>Sovičky ze spadaného barevného listí </w:t>
      </w:r>
    </w:p>
    <w:p w14:paraId="1FA1E8D9" w14:textId="77777777" w:rsidR="0010580B" w:rsidRPr="00126576" w:rsidRDefault="0010580B" w:rsidP="00126576">
      <w:r w:rsidRPr="00126576">
        <w:t>„</w:t>
      </w:r>
      <w:proofErr w:type="spellStart"/>
      <w:r w:rsidRPr="00126576">
        <w:t>Hallowen</w:t>
      </w:r>
      <w:proofErr w:type="spellEnd"/>
      <w:r w:rsidRPr="00126576">
        <w:t>“ – soutěžní odpoledne </w:t>
      </w:r>
    </w:p>
    <w:p w14:paraId="216E81A9" w14:textId="77777777" w:rsidR="0010580B" w:rsidRPr="00126576" w:rsidRDefault="0010580B" w:rsidP="00126576">
      <w:r w:rsidRPr="00126576">
        <w:t>Záložky – piktogramy </w:t>
      </w:r>
    </w:p>
    <w:p w14:paraId="2770E60C" w14:textId="77777777" w:rsidR="0010580B" w:rsidRPr="00126576" w:rsidRDefault="0010580B" w:rsidP="00126576">
      <w:r w:rsidRPr="00126576">
        <w:t xml:space="preserve">Pravidelná soutěžní odpoledne – křížovky, </w:t>
      </w:r>
      <w:proofErr w:type="spellStart"/>
      <w:r w:rsidRPr="00126576">
        <w:t>osmisměrky</w:t>
      </w:r>
      <w:proofErr w:type="spellEnd"/>
      <w:r w:rsidRPr="00126576">
        <w:t xml:space="preserve">, </w:t>
      </w:r>
      <w:proofErr w:type="spellStart"/>
      <w:r w:rsidRPr="00126576">
        <w:t>spojovačky</w:t>
      </w:r>
      <w:proofErr w:type="spellEnd"/>
      <w:r w:rsidRPr="00126576">
        <w:t>, rozdíly </w:t>
      </w:r>
    </w:p>
    <w:p w14:paraId="31360FEF" w14:textId="77777777" w:rsidR="0010580B" w:rsidRPr="00126576" w:rsidRDefault="0010580B" w:rsidP="00126576">
      <w:r w:rsidRPr="00126576">
        <w:t>Zdobení okrasných dýní přírodním materiálem </w:t>
      </w:r>
    </w:p>
    <w:p w14:paraId="020E18CC" w14:textId="77777777" w:rsidR="0010580B" w:rsidRPr="00126576" w:rsidRDefault="0010580B" w:rsidP="00126576">
      <w:r w:rsidRPr="00126576">
        <w:t>Vánoce – výroba plovoucích svíček, odlévání voskových zvonečků, zhotovení svícnů z přírodního materiálu na ozdobu vánoční tabule </w:t>
      </w:r>
    </w:p>
    <w:p w14:paraId="71D9FCD5" w14:textId="77777777" w:rsidR="0010580B" w:rsidRPr="00126576" w:rsidRDefault="0010580B" w:rsidP="00126576">
      <w:r w:rsidRPr="00126576">
        <w:t>Mikulášské soutěžení </w:t>
      </w:r>
    </w:p>
    <w:p w14:paraId="52C57675" w14:textId="77777777" w:rsidR="0010580B" w:rsidRPr="00126576" w:rsidRDefault="0010580B" w:rsidP="00126576">
      <w:r w:rsidRPr="00126576">
        <w:t>Soutěžení s vlastnoručně vyrobenými vlaštovkami, práce se zažehlovacími korálky, diamantové malování  </w:t>
      </w:r>
    </w:p>
    <w:p w14:paraId="7C5E59D1" w14:textId="77777777" w:rsidR="0010580B" w:rsidRPr="00126576" w:rsidRDefault="0010580B" w:rsidP="00126576">
      <w:r w:rsidRPr="00126576">
        <w:t>Pixel – zhotovení přívěsků na klíče </w:t>
      </w:r>
    </w:p>
    <w:p w14:paraId="4AA895AB" w14:textId="77777777" w:rsidR="0010580B" w:rsidRPr="00126576" w:rsidRDefault="0010580B" w:rsidP="00126576">
      <w:r w:rsidRPr="00126576">
        <w:t>Ubrousková technika – zhotovení svícnů a obrázků </w:t>
      </w:r>
    </w:p>
    <w:p w14:paraId="4082ACF1" w14:textId="77777777" w:rsidR="0010580B" w:rsidRPr="00126576" w:rsidRDefault="0010580B" w:rsidP="00126576">
      <w:r w:rsidRPr="00126576">
        <w:t>Zhotovení lojových závěsů, přikrmování ptáčků v zimně </w:t>
      </w:r>
    </w:p>
    <w:p w14:paraId="70318200" w14:textId="77777777" w:rsidR="0010580B" w:rsidRPr="00126576" w:rsidRDefault="0010580B" w:rsidP="00126576">
      <w:r w:rsidRPr="00126576">
        <w:t>Výlet do zábavního centra Krokodýlek v Olomouci </w:t>
      </w:r>
    </w:p>
    <w:p w14:paraId="36551BC8" w14:textId="77777777" w:rsidR="0010580B" w:rsidRPr="00126576" w:rsidRDefault="0010580B" w:rsidP="00126576">
      <w:r w:rsidRPr="00126576">
        <w:t>Maškarní karneval </w:t>
      </w:r>
    </w:p>
    <w:p w14:paraId="7A17A324" w14:textId="77777777" w:rsidR="0010580B" w:rsidRPr="00126576" w:rsidRDefault="0010580B" w:rsidP="00126576">
      <w:r w:rsidRPr="00126576">
        <w:t>Pravidelná odpolední čtení dětských příběhů ve školní družině  </w:t>
      </w:r>
    </w:p>
    <w:p w14:paraId="77DA93F6" w14:textId="77777777" w:rsidR="0010580B" w:rsidRPr="00126576" w:rsidRDefault="0010580B" w:rsidP="00126576">
      <w:r w:rsidRPr="00126576">
        <w:t>Návštěva restaurace na základě knihy „Dědečku, vyprávěj“ – slušné chování – oběd v restauraci </w:t>
      </w:r>
    </w:p>
    <w:p w14:paraId="176B3630" w14:textId="77777777" w:rsidR="0010580B" w:rsidRPr="00126576" w:rsidRDefault="0010580B" w:rsidP="00126576">
      <w:r w:rsidRPr="00126576">
        <w:t>Přáníčka maminkám + pečení lineckých srdíček </w:t>
      </w:r>
    </w:p>
    <w:p w14:paraId="070A7F9F" w14:textId="77777777" w:rsidR="0010580B" w:rsidRPr="00126576" w:rsidRDefault="0010580B" w:rsidP="00126576">
      <w:r w:rsidRPr="00126576">
        <w:t>Loutkové představení </w:t>
      </w:r>
    </w:p>
    <w:p w14:paraId="38CEA25F" w14:textId="77777777" w:rsidR="0010580B" w:rsidRPr="00126576" w:rsidRDefault="0010580B" w:rsidP="00126576">
      <w:r w:rsidRPr="00126576">
        <w:t>Svátky jara – Velikonoce – ozdobná keramická miska s osením a vel. výzdobou </w:t>
      </w:r>
    </w:p>
    <w:p w14:paraId="6A37E569" w14:textId="77777777" w:rsidR="0010580B" w:rsidRPr="00126576" w:rsidRDefault="0010580B" w:rsidP="00126576">
      <w:r w:rsidRPr="00126576">
        <w:t>Pro maminky – vlastnoručně vyrobené keramické květináče ozdobené motýlky z diamantového malování, vysazení letničky </w:t>
      </w:r>
    </w:p>
    <w:p w14:paraId="7D68D13F" w14:textId="77777777" w:rsidR="0010580B" w:rsidRPr="00126576" w:rsidRDefault="0010580B" w:rsidP="00126576">
      <w:r w:rsidRPr="00126576">
        <w:t>Pískování </w:t>
      </w:r>
    </w:p>
    <w:p w14:paraId="39305180" w14:textId="77777777" w:rsidR="0010580B" w:rsidRPr="00126576" w:rsidRDefault="0010580B" w:rsidP="00126576">
      <w:r w:rsidRPr="00126576">
        <w:t>Výlet do Litovle spojený s dílnami „Pečeme chléb“, návštěva dopravního hřiště, jízda na kole a koloběžkách </w:t>
      </w:r>
    </w:p>
    <w:p w14:paraId="0DB37FD5" w14:textId="77777777" w:rsidR="0010580B" w:rsidRPr="00126576" w:rsidRDefault="0010580B" w:rsidP="00126576">
      <w:r w:rsidRPr="00126576">
        <w:t>Práce s korálky  </w:t>
      </w:r>
    </w:p>
    <w:p w14:paraId="3A3BCA2C" w14:textId="77777777" w:rsidR="0010580B" w:rsidRPr="00126576" w:rsidRDefault="0010580B" w:rsidP="00126576">
      <w:r w:rsidRPr="00126576">
        <w:t>Den země – odpoledne věnované povídání o ekologii spojené s dílnami </w:t>
      </w:r>
    </w:p>
    <w:p w14:paraId="22C7D1E1" w14:textId="77777777" w:rsidR="0010580B" w:rsidRPr="00126576" w:rsidRDefault="0010580B" w:rsidP="00126576">
      <w:r w:rsidRPr="00126576">
        <w:t>Čarodějnická stezka – plnění úkolů přes QR kódy </w:t>
      </w:r>
    </w:p>
    <w:p w14:paraId="66CB5AAF" w14:textId="77777777" w:rsidR="0010580B" w:rsidRPr="00126576" w:rsidRDefault="0010580B" w:rsidP="00126576">
      <w:r w:rsidRPr="00126576">
        <w:t>Výroba exponátů na vánoční stromeček </w:t>
      </w:r>
    </w:p>
    <w:p w14:paraId="2262E363" w14:textId="77777777" w:rsidR="0010580B" w:rsidRPr="00126576" w:rsidRDefault="0010580B" w:rsidP="00126576">
      <w:r w:rsidRPr="00126576">
        <w:t>Tvoření vánočních dárečků </w:t>
      </w:r>
    </w:p>
    <w:p w14:paraId="46BA1173" w14:textId="77777777" w:rsidR="0010580B" w:rsidRPr="00126576" w:rsidRDefault="0010580B" w:rsidP="00126576">
      <w:r w:rsidRPr="00126576">
        <w:t>Vánoční keramika </w:t>
      </w:r>
    </w:p>
    <w:p w14:paraId="6B3C435D" w14:textId="77777777" w:rsidR="0010580B" w:rsidRPr="00126576" w:rsidRDefault="0010580B" w:rsidP="00126576">
      <w:r w:rsidRPr="00126576">
        <w:lastRenderedPageBreak/>
        <w:t>Mikulášská nadílka </w:t>
      </w:r>
    </w:p>
    <w:p w14:paraId="01F137C8" w14:textId="77777777" w:rsidR="0010580B" w:rsidRPr="00126576" w:rsidRDefault="0010580B" w:rsidP="00126576">
      <w:r w:rsidRPr="00126576">
        <w:t>Seznámení s vánočními tradicemi </w:t>
      </w:r>
    </w:p>
    <w:p w14:paraId="1DF5A3D6" w14:textId="77777777" w:rsidR="0010580B" w:rsidRPr="00126576" w:rsidRDefault="0010580B" w:rsidP="00126576">
      <w:r w:rsidRPr="00126576">
        <w:t>Pečení vánočního cukroví </w:t>
      </w:r>
    </w:p>
    <w:p w14:paraId="739B1AB7" w14:textId="77777777" w:rsidR="0010580B" w:rsidRPr="00126576" w:rsidRDefault="0010580B" w:rsidP="00126576">
      <w:r w:rsidRPr="00126576">
        <w:t>Barevný týden </w:t>
      </w:r>
    </w:p>
    <w:p w14:paraId="205CC463" w14:textId="77777777" w:rsidR="0010580B" w:rsidRPr="00126576" w:rsidRDefault="0010580B" w:rsidP="00126576">
      <w:r w:rsidRPr="00126576">
        <w:t>Předávání dárků </w:t>
      </w:r>
    </w:p>
    <w:p w14:paraId="21E6BEA4" w14:textId="77777777" w:rsidR="0010580B" w:rsidRPr="00126576" w:rsidRDefault="0010580B" w:rsidP="00126576">
      <w:r w:rsidRPr="00126576">
        <w:t>Zapojení do zimní soutěže DDM Uničov </w:t>
      </w:r>
    </w:p>
    <w:p w14:paraId="2C2C67A8" w14:textId="77777777" w:rsidR="0010580B" w:rsidRPr="00126576" w:rsidRDefault="0010580B" w:rsidP="00126576">
      <w:r w:rsidRPr="00126576">
        <w:t>Vaření - boloňské špagety </w:t>
      </w:r>
    </w:p>
    <w:p w14:paraId="3E9155D9" w14:textId="77777777" w:rsidR="0010580B" w:rsidRPr="00126576" w:rsidRDefault="0010580B" w:rsidP="00126576">
      <w:r w:rsidRPr="00126576">
        <w:t>Preventivní aktivity třídy 1x měsíčně, třídnické hodiny, stmelování kolektivu </w:t>
      </w:r>
    </w:p>
    <w:p w14:paraId="68973A0D" w14:textId="77777777" w:rsidR="0010580B" w:rsidRPr="00126576" w:rsidRDefault="0010580B" w:rsidP="00126576">
      <w:r w:rsidRPr="00126576">
        <w:t>Tandemová výuka </w:t>
      </w:r>
    </w:p>
    <w:p w14:paraId="0C9AE4DC" w14:textId="77777777" w:rsidR="0010580B" w:rsidRPr="00126576" w:rsidRDefault="0010580B" w:rsidP="00126576">
      <w:r w:rsidRPr="00126576">
        <w:t>Jarní tvoření – výzdoba třídy </w:t>
      </w:r>
    </w:p>
    <w:p w14:paraId="2D4A811F" w14:textId="77777777" w:rsidR="0010580B" w:rsidRPr="00126576" w:rsidRDefault="0010580B" w:rsidP="00126576">
      <w:r w:rsidRPr="00126576">
        <w:t>Výzdoba výlohy v optice </w:t>
      </w:r>
    </w:p>
    <w:p w14:paraId="1E485AC1" w14:textId="77777777" w:rsidR="0010580B" w:rsidRPr="00126576" w:rsidRDefault="0010580B" w:rsidP="00126576">
      <w:r w:rsidRPr="00126576">
        <w:t>Velikonoční zajíčci </w:t>
      </w:r>
    </w:p>
    <w:p w14:paraId="58CE6572" w14:textId="77777777" w:rsidR="0010580B" w:rsidRPr="00126576" w:rsidRDefault="0010580B" w:rsidP="00126576">
      <w:r w:rsidRPr="00126576">
        <w:t>Divadelní představení – Bylo nás pět </w:t>
      </w:r>
    </w:p>
    <w:p w14:paraId="01169D43" w14:textId="77777777" w:rsidR="0010580B" w:rsidRPr="00126576" w:rsidRDefault="0010580B" w:rsidP="00126576">
      <w:r w:rsidRPr="00126576">
        <w:t>Základy pěstitelství – osení </w:t>
      </w:r>
    </w:p>
    <w:p w14:paraId="5B9BB475" w14:textId="77777777" w:rsidR="0010580B" w:rsidRPr="00126576" w:rsidRDefault="0010580B" w:rsidP="00126576">
      <w:r w:rsidRPr="00126576">
        <w:t>Velikonoční práce s keramikou </w:t>
      </w:r>
    </w:p>
    <w:p w14:paraId="7F66D148" w14:textId="77777777" w:rsidR="0010580B" w:rsidRPr="00126576" w:rsidRDefault="0010580B" w:rsidP="00126576">
      <w:r w:rsidRPr="00126576">
        <w:t>Výlet Bradlo </w:t>
      </w:r>
    </w:p>
    <w:p w14:paraId="2677A83A" w14:textId="77777777" w:rsidR="0010580B" w:rsidRPr="00126576" w:rsidRDefault="0010580B" w:rsidP="00126576">
      <w:r w:rsidRPr="00126576">
        <w:t>Tvoření – pálení čarodějnic  </w:t>
      </w:r>
    </w:p>
    <w:p w14:paraId="577D704B" w14:textId="77777777" w:rsidR="0010580B" w:rsidRPr="00126576" w:rsidRDefault="0010580B" w:rsidP="00126576">
      <w:r w:rsidRPr="00126576">
        <w:t>Stavění a kácení májky </w:t>
      </w:r>
    </w:p>
    <w:p w14:paraId="0249C212" w14:textId="77777777" w:rsidR="0010580B" w:rsidRPr="00126576" w:rsidRDefault="0010580B" w:rsidP="00126576">
      <w:r w:rsidRPr="00126576">
        <w:t>Vaření palačinek  </w:t>
      </w:r>
    </w:p>
    <w:p w14:paraId="62A6D154" w14:textId="77777777" w:rsidR="0010580B" w:rsidRPr="00126576" w:rsidRDefault="0010580B" w:rsidP="00126576">
      <w:r w:rsidRPr="00126576">
        <w:t>Přespání ve škole  </w:t>
      </w:r>
    </w:p>
    <w:p w14:paraId="34B9647A" w14:textId="77777777" w:rsidR="0010580B" w:rsidRPr="00126576" w:rsidRDefault="0010580B" w:rsidP="00126576">
      <w:r w:rsidRPr="00126576">
        <w:t>Seznamovací odpoledne s pravidly </w:t>
      </w:r>
    </w:p>
    <w:p w14:paraId="47506873" w14:textId="77777777" w:rsidR="0010580B" w:rsidRPr="00126576" w:rsidRDefault="0010580B" w:rsidP="00126576">
      <w:r w:rsidRPr="00126576">
        <w:t>Vytváření pravidel ŠD </w:t>
      </w:r>
    </w:p>
    <w:p w14:paraId="72C3CC3B" w14:textId="77777777" w:rsidR="0010580B" w:rsidRPr="00126576" w:rsidRDefault="0010580B" w:rsidP="00126576">
      <w:r w:rsidRPr="00126576">
        <w:t>Křeček Kubík – návštěva Zverimexu </w:t>
      </w:r>
    </w:p>
    <w:p w14:paraId="5C7EE613" w14:textId="77777777" w:rsidR="0010580B" w:rsidRPr="00126576" w:rsidRDefault="0010580B" w:rsidP="00126576">
      <w:r w:rsidRPr="00126576">
        <w:t>Návštěva místní cukrárny </w:t>
      </w:r>
    </w:p>
    <w:p w14:paraId="0B4D3D73" w14:textId="77777777" w:rsidR="0010580B" w:rsidRPr="00126576" w:rsidRDefault="0010580B" w:rsidP="00126576">
      <w:r w:rsidRPr="00126576">
        <w:t>Koláž se zážitky s prázdnin </w:t>
      </w:r>
    </w:p>
    <w:p w14:paraId="2D3B1063" w14:textId="77777777" w:rsidR="0010580B" w:rsidRPr="00126576" w:rsidRDefault="0010580B" w:rsidP="00126576">
      <w:r w:rsidRPr="00126576">
        <w:t>Výroba veverky Čiperky do Optiky </w:t>
      </w:r>
    </w:p>
    <w:p w14:paraId="4DF074DD" w14:textId="77777777" w:rsidR="0010580B" w:rsidRPr="00126576" w:rsidRDefault="0010580B" w:rsidP="00126576">
      <w:r w:rsidRPr="00126576">
        <w:t>Stolní společenské hry </w:t>
      </w:r>
    </w:p>
    <w:p w14:paraId="1CC02664" w14:textId="77777777" w:rsidR="0010580B" w:rsidRPr="00126576" w:rsidRDefault="0010580B" w:rsidP="00126576">
      <w:r w:rsidRPr="00126576">
        <w:t>Nástěnka ŠD Podzimní leporelo- výtvarná soutěž DDM </w:t>
      </w:r>
    </w:p>
    <w:p w14:paraId="128D9795" w14:textId="77777777" w:rsidR="0010580B" w:rsidRPr="00126576" w:rsidRDefault="0010580B" w:rsidP="00126576">
      <w:r w:rsidRPr="00126576">
        <w:t>Barvy, chutě, vůně podzimu, ochutnávka ovoce </w:t>
      </w:r>
    </w:p>
    <w:p w14:paraId="5CFCED05" w14:textId="77777777" w:rsidR="0010580B" w:rsidRPr="00126576" w:rsidRDefault="0010580B" w:rsidP="00126576">
      <w:r w:rsidRPr="00126576">
        <w:t>Vafle s ovocem a zmrzlinou  </w:t>
      </w:r>
    </w:p>
    <w:p w14:paraId="6E1DB400" w14:textId="77777777" w:rsidR="0010580B" w:rsidRPr="00126576" w:rsidRDefault="0010580B" w:rsidP="00126576">
      <w:r w:rsidRPr="00126576">
        <w:t>Ježkování</w:t>
      </w:r>
    </w:p>
    <w:p w14:paraId="048F6661" w14:textId="77777777" w:rsidR="0010580B" w:rsidRPr="00126576" w:rsidRDefault="0010580B" w:rsidP="00126576">
      <w:r w:rsidRPr="00126576">
        <w:t>Kampak letíš dráčku? </w:t>
      </w:r>
    </w:p>
    <w:p w14:paraId="0C574CD1" w14:textId="77777777" w:rsidR="0010580B" w:rsidRPr="00126576" w:rsidRDefault="0010580B" w:rsidP="00126576">
      <w:r w:rsidRPr="00126576">
        <w:t>Strašidelná, diskotéka v kostýmech, hry, soutěže </w:t>
      </w:r>
    </w:p>
    <w:p w14:paraId="0C2A9C89" w14:textId="77777777" w:rsidR="0010580B" w:rsidRPr="00126576" w:rsidRDefault="0010580B" w:rsidP="00126576">
      <w:r w:rsidRPr="00126576">
        <w:t>Barevný deštník </w:t>
      </w:r>
    </w:p>
    <w:p w14:paraId="59C3E67F" w14:textId="77777777" w:rsidR="0010580B" w:rsidRPr="00126576" w:rsidRDefault="0010580B" w:rsidP="00126576">
      <w:r w:rsidRPr="00126576">
        <w:t>Svátek má Martin </w:t>
      </w:r>
    </w:p>
    <w:p w14:paraId="4B6E6EDA" w14:textId="77777777" w:rsidR="0010580B" w:rsidRPr="00126576" w:rsidRDefault="0010580B" w:rsidP="00126576">
      <w:r w:rsidRPr="00126576">
        <w:t>Kalendář počasí </w:t>
      </w:r>
    </w:p>
    <w:p w14:paraId="669F7D6E" w14:textId="77777777" w:rsidR="0010580B" w:rsidRPr="00126576" w:rsidRDefault="0010580B" w:rsidP="00126576">
      <w:r w:rsidRPr="00126576">
        <w:t>Ozdoba na stromeček u radnice </w:t>
      </w:r>
    </w:p>
    <w:p w14:paraId="0F9BD5CE" w14:textId="77777777" w:rsidR="0010580B" w:rsidRPr="00126576" w:rsidRDefault="0010580B" w:rsidP="00126576">
      <w:r w:rsidRPr="00126576">
        <w:t>Svícen z not, kokosu, soli  do Optiky </w:t>
      </w:r>
    </w:p>
    <w:p w14:paraId="68660870" w14:textId="77777777" w:rsidR="0010580B" w:rsidRPr="00126576" w:rsidRDefault="0010580B" w:rsidP="00126576">
      <w:r w:rsidRPr="00126576">
        <w:t>Vánoční přáníčko, dáreček pro rodiče </w:t>
      </w:r>
    </w:p>
    <w:p w14:paraId="2D5EB144" w14:textId="77777777" w:rsidR="0010580B" w:rsidRPr="00126576" w:rsidRDefault="0010580B" w:rsidP="00126576">
      <w:r w:rsidRPr="00126576">
        <w:t>Vánoční nadílka Tříkrálový svátek </w:t>
      </w:r>
    </w:p>
    <w:p w14:paraId="24C34BDB" w14:textId="77777777" w:rsidR="0010580B" w:rsidRPr="00126576" w:rsidRDefault="0010580B" w:rsidP="00126576">
      <w:r w:rsidRPr="00126576">
        <w:t>Výroba zimní čepice </w:t>
      </w:r>
    </w:p>
    <w:p w14:paraId="7341D557" w14:textId="77777777" w:rsidR="0010580B" w:rsidRPr="00126576" w:rsidRDefault="0010580B" w:rsidP="00126576">
      <w:r w:rsidRPr="00126576">
        <w:t>Kočky - netradiční tvoření </w:t>
      </w:r>
    </w:p>
    <w:p w14:paraId="3FA26111" w14:textId="77777777" w:rsidR="0010580B" w:rsidRPr="00126576" w:rsidRDefault="0010580B" w:rsidP="00126576">
      <w:r w:rsidRPr="00126576">
        <w:t>Zvířátko z dřívek </w:t>
      </w:r>
    </w:p>
    <w:p w14:paraId="5372A9C2" w14:textId="77777777" w:rsidR="0010580B" w:rsidRPr="00126576" w:rsidRDefault="0010580B" w:rsidP="00126576">
      <w:r w:rsidRPr="00126576">
        <w:t>Zimní strom </w:t>
      </w:r>
    </w:p>
    <w:p w14:paraId="70E7567C" w14:textId="77777777" w:rsidR="0010580B" w:rsidRPr="00126576" w:rsidRDefault="0010580B" w:rsidP="00126576">
      <w:r w:rsidRPr="00126576">
        <w:t>Krmítko z jablka </w:t>
      </w:r>
    </w:p>
    <w:p w14:paraId="75EDB92C" w14:textId="77777777" w:rsidR="0010580B" w:rsidRPr="00126576" w:rsidRDefault="0010580B" w:rsidP="00126576">
      <w:r w:rsidRPr="00126576">
        <w:t>Paní zima Malvína - výrobek do výt. Soutěže DDM </w:t>
      </w:r>
    </w:p>
    <w:p w14:paraId="3BE5BD01" w14:textId="77777777" w:rsidR="0010580B" w:rsidRPr="00126576" w:rsidRDefault="0010580B" w:rsidP="00126576">
      <w:r w:rsidRPr="00126576">
        <w:t>Zimní sporty a olympiáda </w:t>
      </w:r>
    </w:p>
    <w:p w14:paraId="7790981E" w14:textId="77777777" w:rsidR="0010580B" w:rsidRPr="00126576" w:rsidRDefault="0010580B" w:rsidP="00126576">
      <w:r w:rsidRPr="00126576">
        <w:t>Zdravé a nezdravé potraviny - koláž </w:t>
      </w:r>
    </w:p>
    <w:p w14:paraId="01289F0E" w14:textId="77777777" w:rsidR="0010580B" w:rsidRPr="00126576" w:rsidRDefault="0010580B" w:rsidP="00126576">
      <w:r w:rsidRPr="00126576">
        <w:t>Karneval - hry, soutěže, výroba masky  </w:t>
      </w:r>
    </w:p>
    <w:p w14:paraId="0E6A7BC9" w14:textId="77777777" w:rsidR="0010580B" w:rsidRPr="00126576" w:rsidRDefault="0010580B" w:rsidP="00126576">
      <w:r w:rsidRPr="00126576">
        <w:t>Srdíčko pro maminku </w:t>
      </w:r>
    </w:p>
    <w:p w14:paraId="261B7B21" w14:textId="77777777" w:rsidR="0010580B" w:rsidRPr="00126576" w:rsidRDefault="0010580B" w:rsidP="00126576">
      <w:r w:rsidRPr="00126576">
        <w:t>„Kočičky“ ve váze </w:t>
      </w:r>
    </w:p>
    <w:p w14:paraId="074F6D4E" w14:textId="77777777" w:rsidR="0010580B" w:rsidRPr="00126576" w:rsidRDefault="0010580B" w:rsidP="00126576">
      <w:r w:rsidRPr="00126576">
        <w:t>Sluníčkový týden </w:t>
      </w:r>
    </w:p>
    <w:p w14:paraId="0D211009" w14:textId="77777777" w:rsidR="0010580B" w:rsidRPr="00126576" w:rsidRDefault="0010580B" w:rsidP="00126576">
      <w:r w:rsidRPr="00126576">
        <w:lastRenderedPageBreak/>
        <w:t>Prázdniny skončily a začala škola - první den žáků II. A ve škole Poznáváme Uničov - vycházka, orientace v obci, bezpečná cesta do školy </w:t>
      </w:r>
    </w:p>
    <w:p w14:paraId="4870D810" w14:textId="77777777" w:rsidR="0010580B" w:rsidRPr="00126576" w:rsidRDefault="0010580B" w:rsidP="00126576">
      <w:r w:rsidRPr="00126576">
        <w:t>Primární prevence - záškoláctví </w:t>
      </w:r>
    </w:p>
    <w:p w14:paraId="2C1DB525" w14:textId="77777777" w:rsidR="0010580B" w:rsidRPr="00126576" w:rsidRDefault="0010580B" w:rsidP="00126576">
      <w:r w:rsidRPr="00126576">
        <w:t>Podzimní příroda - vycházka, pozorování změn </w:t>
      </w:r>
    </w:p>
    <w:p w14:paraId="0ABB07A3" w14:textId="77777777" w:rsidR="0010580B" w:rsidRPr="00126576" w:rsidRDefault="0010580B" w:rsidP="00126576">
      <w:r w:rsidRPr="00126576">
        <w:t>Jak se Honza učil čarovat - MKZ Uničov, divadelní představení, pohádkový muzikál </w:t>
      </w:r>
    </w:p>
    <w:p w14:paraId="4420BEB9" w14:textId="77777777" w:rsidR="0010580B" w:rsidRPr="00126576" w:rsidRDefault="0010580B" w:rsidP="00126576">
      <w:r w:rsidRPr="00126576">
        <w:t>Historické kočárky - IC Uničov, výstava kočárků a panenek </w:t>
      </w:r>
    </w:p>
    <w:p w14:paraId="37419620" w14:textId="77777777" w:rsidR="0010580B" w:rsidRPr="00126576" w:rsidRDefault="0010580B" w:rsidP="00126576">
      <w:r w:rsidRPr="00126576">
        <w:t>Primární prevence - agrese Barevný podzim - DDM Vila Tereza, Uničov, návštěva výtvarné soutěže </w:t>
      </w:r>
    </w:p>
    <w:p w14:paraId="6A291813" w14:textId="77777777" w:rsidR="0010580B" w:rsidRPr="00126576" w:rsidRDefault="0010580B" w:rsidP="00126576">
      <w:r w:rsidRPr="00126576">
        <w:t>Komunikace - projektový den Kappa Help, projekt pro žáky 1. stupně Výroba vánočních ozdob na stromeček </w:t>
      </w:r>
    </w:p>
    <w:p w14:paraId="458D718F" w14:textId="77777777" w:rsidR="0010580B" w:rsidRPr="00126576" w:rsidRDefault="0010580B" w:rsidP="00126576">
      <w:r w:rsidRPr="00126576">
        <w:t>Zima - výstava prací žáků v Optice Uničov </w:t>
      </w:r>
    </w:p>
    <w:p w14:paraId="5E4A60ED" w14:textId="77777777" w:rsidR="0010580B" w:rsidRPr="00126576" w:rsidRDefault="0010580B" w:rsidP="00126576">
      <w:r w:rsidRPr="00126576">
        <w:t>Čepice a rukavice  </w:t>
      </w:r>
    </w:p>
    <w:p w14:paraId="6675461A" w14:textId="77777777" w:rsidR="0010580B" w:rsidRPr="00126576" w:rsidRDefault="0010580B" w:rsidP="00126576">
      <w:r w:rsidRPr="00126576">
        <w:t>EVVO – Ptáčku, co ti dáme do zobáčku – péče o drobné ptactvo v zimě </w:t>
      </w:r>
    </w:p>
    <w:p w14:paraId="3C0F43C3" w14:textId="77777777" w:rsidR="0010580B" w:rsidRPr="00126576" w:rsidRDefault="0010580B" w:rsidP="00126576">
      <w:r w:rsidRPr="00126576">
        <w:t>Školní mikulášská nadílka  </w:t>
      </w:r>
    </w:p>
    <w:p w14:paraId="30A77465" w14:textId="77777777" w:rsidR="0010580B" w:rsidRPr="00126576" w:rsidRDefault="0010580B" w:rsidP="00126576">
      <w:proofErr w:type="spellStart"/>
      <w:r w:rsidRPr="00126576">
        <w:t>Snoezelen</w:t>
      </w:r>
      <w:proofErr w:type="spellEnd"/>
      <w:r w:rsidRPr="00126576">
        <w:t xml:space="preserve"> – výlet žáků do </w:t>
      </w:r>
      <w:proofErr w:type="spellStart"/>
      <w:r w:rsidRPr="00126576">
        <w:t>multismyslového</w:t>
      </w:r>
      <w:proofErr w:type="spellEnd"/>
      <w:r w:rsidRPr="00126576">
        <w:t xml:space="preserve"> centra v Olomouci </w:t>
      </w:r>
    </w:p>
    <w:p w14:paraId="23291764" w14:textId="77777777" w:rsidR="0010580B" w:rsidRPr="00126576" w:rsidRDefault="0010580B" w:rsidP="00126576">
      <w:r w:rsidRPr="00126576">
        <w:t>Návštěva divadelního představení v MKZ – Vánoce v naší chaloupce </w:t>
      </w:r>
    </w:p>
    <w:p w14:paraId="7A7322DA" w14:textId="77777777" w:rsidR="0010580B" w:rsidRPr="00126576" w:rsidRDefault="0010580B" w:rsidP="00126576">
      <w:r w:rsidRPr="00126576">
        <w:t>Vánoční besídka třídy a školy </w:t>
      </w:r>
    </w:p>
    <w:p w14:paraId="2E0D08FF" w14:textId="77777777" w:rsidR="0010580B" w:rsidRPr="00126576" w:rsidRDefault="0010580B" w:rsidP="00126576">
      <w:r w:rsidRPr="00126576">
        <w:t>EVVO – sněhová vločka – vznik Výroba prací do soutěže v DDM na téma „Zima“ </w:t>
      </w:r>
    </w:p>
    <w:p w14:paraId="451EE598" w14:textId="77777777" w:rsidR="0010580B" w:rsidRPr="00126576" w:rsidRDefault="0010580B" w:rsidP="00126576">
      <w:r w:rsidRPr="00126576">
        <w:t>Svět techniky - Ostrava, Dolní Vítkovice - čtyři stálé interaktivní expozice o historii technického poroku, různé vědecké techniky a pokusy </w:t>
      </w:r>
    </w:p>
    <w:p w14:paraId="4D5AD295" w14:textId="77777777" w:rsidR="0010580B" w:rsidRPr="00126576" w:rsidRDefault="0010580B" w:rsidP="00126576">
      <w:r w:rsidRPr="00126576">
        <w:t>Valentýnské přáníčko - výroba valentýnských přáníček z papíru DDM Vila Tereza Uničov - Zima, výstava prací žáků ve výtvarné soutěži </w:t>
      </w:r>
    </w:p>
    <w:p w14:paraId="304D7A38" w14:textId="77777777" w:rsidR="0010580B" w:rsidRPr="00126576" w:rsidRDefault="0010580B" w:rsidP="00126576">
      <w:r w:rsidRPr="00126576">
        <w:t>Masopustní tradice - Masopust, lidové zvyky a tradice, výroba masopustních koláčů </w:t>
      </w:r>
    </w:p>
    <w:p w14:paraId="275672E3" w14:textId="77777777" w:rsidR="0010580B" w:rsidRPr="00126576" w:rsidRDefault="0010580B" w:rsidP="00126576">
      <w:r w:rsidRPr="00126576">
        <w:t>Primární prevence - týrání, zneužívání </w:t>
      </w:r>
    </w:p>
    <w:p w14:paraId="3A823F50" w14:textId="77777777" w:rsidR="0010580B" w:rsidRPr="00126576" w:rsidRDefault="0010580B" w:rsidP="00126576">
      <w:r w:rsidRPr="00126576">
        <w:t>Kouzelné brýle - výroba kouzelných brýlí z papíru, práce se šablonou </w:t>
      </w:r>
    </w:p>
    <w:p w14:paraId="31C3B987" w14:textId="77777777" w:rsidR="0010580B" w:rsidRPr="00126576" w:rsidRDefault="0010580B" w:rsidP="00126576">
      <w:r w:rsidRPr="00126576">
        <w:t xml:space="preserve">Degustační sýrová bedýnka, MK </w:t>
      </w:r>
      <w:proofErr w:type="spellStart"/>
      <w:r w:rsidRPr="00126576">
        <w:t>Fruit</w:t>
      </w:r>
      <w:proofErr w:type="spellEnd"/>
      <w:r w:rsidRPr="00126576">
        <w:t xml:space="preserve"> s.r.o., projekt Mléko do škol - ochutnávka různých druhů sýrů </w:t>
      </w:r>
    </w:p>
    <w:p w14:paraId="3CB1453D" w14:textId="77777777" w:rsidR="0010580B" w:rsidRPr="00126576" w:rsidRDefault="0010580B" w:rsidP="00126576">
      <w:r w:rsidRPr="00126576">
        <w:t>Velikonoční tradice - Velikonoce, lidové zvyky a tradice, výroba dekorací do výlohy obchodu Optika Uničov </w:t>
      </w:r>
    </w:p>
    <w:p w14:paraId="77B9FCCA" w14:textId="77777777" w:rsidR="0010580B" w:rsidRPr="00126576" w:rsidRDefault="0010580B" w:rsidP="00126576">
      <w:r w:rsidRPr="00126576">
        <w:t>Záhady Dědečkova dvorku - MKZ Uničov, divadelní představení, detektivní divadelní pohádka </w:t>
      </w:r>
    </w:p>
    <w:p w14:paraId="3523C419" w14:textId="77777777" w:rsidR="0010580B" w:rsidRPr="00126576" w:rsidRDefault="0010580B" w:rsidP="00126576">
      <w:r w:rsidRPr="00126576">
        <w:t>VIDA Brno - zábavný vědecký park s interaktivními exponáty, porozumění přírodnímu světu kolem nás Primární prevence - adiktologie (zdraví - strava, pohyb,…) </w:t>
      </w:r>
    </w:p>
    <w:p w14:paraId="3826D085" w14:textId="77777777" w:rsidR="0010580B" w:rsidRPr="00126576" w:rsidRDefault="0010580B" w:rsidP="00126576">
      <w:r w:rsidRPr="00126576">
        <w:t>Jarní příroda - vycházka, pozorování změn </w:t>
      </w:r>
    </w:p>
    <w:p w14:paraId="441A4533" w14:textId="77777777" w:rsidR="0010580B" w:rsidRPr="00126576" w:rsidRDefault="0010580B" w:rsidP="00126576">
      <w:r w:rsidRPr="00126576">
        <w:t>Jak Kašpárek s Kalupinkou slavili Velikonoce - MKZ Uničov, divadelní představení, velikonoční divadelní pohádka </w:t>
      </w:r>
    </w:p>
    <w:p w14:paraId="3EDD88EC" w14:textId="77777777" w:rsidR="0010580B" w:rsidRPr="00126576" w:rsidRDefault="0010580B" w:rsidP="00126576">
      <w:r w:rsidRPr="00126576">
        <w:t>DDM Vila Tereza Uničov - Jaro je tady, návštěva výstavy výtvarné soutěže Primární prevence - šikana, kyberšikana, bezpečí na sociálních sítích a internetu </w:t>
      </w:r>
    </w:p>
    <w:p w14:paraId="53DAA5F1" w14:textId="77777777" w:rsidR="0010580B" w:rsidRPr="00126576" w:rsidRDefault="0010580B" w:rsidP="00126576">
      <w:r w:rsidRPr="00126576">
        <w:t>EVVO - Vítání jara, vynášení Morany - celoškolní akce </w:t>
      </w:r>
    </w:p>
    <w:p w14:paraId="061CF116" w14:textId="77777777" w:rsidR="0010580B" w:rsidRPr="00126576" w:rsidRDefault="0010580B" w:rsidP="00126576">
      <w:r w:rsidRPr="00126576">
        <w:t>Netradiční stavebnice </w:t>
      </w:r>
    </w:p>
    <w:p w14:paraId="1F598700" w14:textId="77777777" w:rsidR="0010580B" w:rsidRPr="00126576" w:rsidRDefault="0010580B" w:rsidP="00126576">
      <w:r w:rsidRPr="00126576">
        <w:t>Dobrodružná stezka – plnění úkolů z matematiky, českého jazyka a prvouky s luštěním tajenky Dětský den </w:t>
      </w:r>
    </w:p>
    <w:p w14:paraId="489CD2B5" w14:textId="77777777" w:rsidR="0010580B" w:rsidRPr="00126576" w:rsidRDefault="0010580B" w:rsidP="00126576">
      <w:r w:rsidRPr="00126576">
        <w:t>Cestou necestou – projektový den na dopravním hřišti Uničov  Třídní výlet do Štarnova na zmrzlinu </w:t>
      </w:r>
    </w:p>
    <w:p w14:paraId="434C3D13" w14:textId="77777777" w:rsidR="0010580B" w:rsidRPr="00126576" w:rsidRDefault="0010580B" w:rsidP="00126576">
      <w:r w:rsidRPr="00126576">
        <w:t>Pyžamový den </w:t>
      </w:r>
    </w:p>
    <w:p w14:paraId="5ECFDB24" w14:textId="77777777" w:rsidR="0010580B" w:rsidRPr="00126576" w:rsidRDefault="0010580B" w:rsidP="00126576">
      <w:r w:rsidRPr="00126576">
        <w:t>Předávání vysvědčení </w:t>
      </w:r>
    </w:p>
    <w:p w14:paraId="6716DABA" w14:textId="77777777" w:rsidR="0010580B" w:rsidRPr="00126576" w:rsidRDefault="0010580B" w:rsidP="00126576">
      <w:r w:rsidRPr="00126576">
        <w:t>EVVO – pěstitelské práce na zahradě, sklizeň </w:t>
      </w:r>
    </w:p>
    <w:p w14:paraId="72D20BED" w14:textId="77777777" w:rsidR="0010580B" w:rsidRPr="00126576" w:rsidRDefault="0010580B" w:rsidP="00126576">
      <w:r w:rsidRPr="00126576">
        <w:t>Interaktivní hry – povzbuzení pro nový školní rok  </w:t>
      </w:r>
    </w:p>
    <w:p w14:paraId="7F2074AF" w14:textId="77777777" w:rsidR="0010580B" w:rsidRPr="00126576" w:rsidRDefault="0010580B" w:rsidP="00126576">
      <w:r w:rsidRPr="00126576">
        <w:t>Prázdninové vyprávění  </w:t>
      </w:r>
    </w:p>
    <w:p w14:paraId="1B296BDE" w14:textId="77777777" w:rsidR="0010580B" w:rsidRPr="00126576" w:rsidRDefault="0010580B" w:rsidP="00126576">
      <w:r w:rsidRPr="00126576">
        <w:t>Výroba koláže na téma: Jak jsem prožil prázdniny  </w:t>
      </w:r>
    </w:p>
    <w:p w14:paraId="1F1BD4BB" w14:textId="77777777" w:rsidR="0010580B" w:rsidRPr="00126576" w:rsidRDefault="0010580B" w:rsidP="00126576">
      <w:r w:rsidRPr="00126576">
        <w:t>Poznáváme školu a okolí  </w:t>
      </w:r>
    </w:p>
    <w:p w14:paraId="09BCBC70" w14:textId="77777777" w:rsidR="0010580B" w:rsidRPr="00126576" w:rsidRDefault="0010580B" w:rsidP="00126576">
      <w:r w:rsidRPr="00126576">
        <w:t>Vycházka - Poznáváme podzimní přírodu   </w:t>
      </w:r>
    </w:p>
    <w:p w14:paraId="2895D880" w14:textId="77777777" w:rsidR="0010580B" w:rsidRPr="00126576" w:rsidRDefault="0010580B" w:rsidP="00126576">
      <w:r w:rsidRPr="00126576">
        <w:t>Halloween – výroba ozdobných dýní  </w:t>
      </w:r>
    </w:p>
    <w:p w14:paraId="179F68BD" w14:textId="77777777" w:rsidR="0010580B" w:rsidRPr="00126576" w:rsidRDefault="0010580B" w:rsidP="00126576">
      <w:r w:rsidRPr="00126576">
        <w:lastRenderedPageBreak/>
        <w:t>Projekt třídy – kniha je můj kamarád   </w:t>
      </w:r>
    </w:p>
    <w:p w14:paraId="5981E404" w14:textId="77777777" w:rsidR="0010580B" w:rsidRPr="00126576" w:rsidRDefault="0010580B" w:rsidP="00126576">
      <w:r w:rsidRPr="00126576">
        <w:t>Podzimní poznávací procházky v uničovském okolí   </w:t>
      </w:r>
    </w:p>
    <w:p w14:paraId="6715409F" w14:textId="77777777" w:rsidR="0010580B" w:rsidRPr="00126576" w:rsidRDefault="0010580B" w:rsidP="00126576">
      <w:r w:rsidRPr="00126576">
        <w:t>Drakiáda   </w:t>
      </w:r>
    </w:p>
    <w:p w14:paraId="355D056E" w14:textId="77777777" w:rsidR="0010580B" w:rsidRPr="00126576" w:rsidRDefault="0010580B" w:rsidP="00126576">
      <w:r w:rsidRPr="00126576">
        <w:t>Návštěva Infocentra v Uničově – výstavy   </w:t>
      </w:r>
    </w:p>
    <w:p w14:paraId="4CA6157E" w14:textId="77777777" w:rsidR="0010580B" w:rsidRPr="00126576" w:rsidRDefault="0010580B" w:rsidP="00126576">
      <w:r w:rsidRPr="00126576">
        <w:t>MPP - agrese   </w:t>
      </w:r>
    </w:p>
    <w:p w14:paraId="1A935605" w14:textId="77777777" w:rsidR="0010580B" w:rsidRPr="00126576" w:rsidRDefault="0010580B" w:rsidP="00126576">
      <w:r w:rsidRPr="00126576">
        <w:t>Projekt třídy – básničky a výroba čertíka rohatého  </w:t>
      </w:r>
    </w:p>
    <w:p w14:paraId="2157D017" w14:textId="77777777" w:rsidR="0010580B" w:rsidRPr="00126576" w:rsidRDefault="0010580B" w:rsidP="00126576">
      <w:r w:rsidRPr="00126576">
        <w:t xml:space="preserve">Změny v zimní krajině – vycházky v rámci </w:t>
      </w:r>
      <w:proofErr w:type="spellStart"/>
      <w:r w:rsidRPr="00126576">
        <w:t>Tv</w:t>
      </w:r>
      <w:proofErr w:type="spellEnd"/>
      <w:r w:rsidRPr="00126576">
        <w:t>  </w:t>
      </w:r>
    </w:p>
    <w:p w14:paraId="40D6C6C4" w14:textId="77777777" w:rsidR="0010580B" w:rsidRPr="00126576" w:rsidRDefault="0010580B" w:rsidP="00126576">
      <w:r w:rsidRPr="00126576">
        <w:t>Divadlo v Uničově – Vánoce v naší chaloupce  </w:t>
      </w:r>
    </w:p>
    <w:p w14:paraId="0A9420D4" w14:textId="77777777" w:rsidR="0010580B" w:rsidRPr="00126576" w:rsidRDefault="0010580B" w:rsidP="00126576">
      <w:r w:rsidRPr="00126576">
        <w:t>Zahájení adventního období – tradice, výzdoba třídy  </w:t>
      </w:r>
    </w:p>
    <w:p w14:paraId="6FBC0D66" w14:textId="77777777" w:rsidR="0010580B" w:rsidRPr="00126576" w:rsidRDefault="0010580B" w:rsidP="00126576">
      <w:r w:rsidRPr="00126576">
        <w:t>Výroba vánočních přání a ozdob  </w:t>
      </w:r>
    </w:p>
    <w:p w14:paraId="1C5AFE97" w14:textId="77777777" w:rsidR="0010580B" w:rsidRPr="00126576" w:rsidRDefault="0010580B" w:rsidP="00126576">
      <w:r w:rsidRPr="00126576">
        <w:t>Návštěva vánočního stromečku na náměstí v Uničově  </w:t>
      </w:r>
    </w:p>
    <w:p w14:paraId="69E59622" w14:textId="77777777" w:rsidR="0010580B" w:rsidRPr="00126576" w:rsidRDefault="0010580B" w:rsidP="00126576">
      <w:r w:rsidRPr="00126576">
        <w:t>Projektový den – Tři králové  </w:t>
      </w:r>
    </w:p>
    <w:p w14:paraId="27BD87CB" w14:textId="77777777" w:rsidR="0010580B" w:rsidRPr="00126576" w:rsidRDefault="0010580B" w:rsidP="00126576">
      <w:r w:rsidRPr="00126576">
        <w:t>Předávání vysvědčení, pololetní prázdniny     </w:t>
      </w:r>
    </w:p>
    <w:p w14:paraId="2D0F50BD" w14:textId="77777777" w:rsidR="0010580B" w:rsidRPr="00126576" w:rsidRDefault="0010580B" w:rsidP="00126576">
      <w:r w:rsidRPr="00126576">
        <w:t>Masopustní karneval – výroba masek   </w:t>
      </w:r>
    </w:p>
    <w:p w14:paraId="3F991BE8" w14:textId="77777777" w:rsidR="0010580B" w:rsidRPr="00126576" w:rsidRDefault="0010580B" w:rsidP="00126576">
      <w:r w:rsidRPr="00126576">
        <w:t>Výroba pozorností ke svátku sv. Valentýna   </w:t>
      </w:r>
    </w:p>
    <w:p w14:paraId="6FD0646D" w14:textId="77777777" w:rsidR="0010580B" w:rsidRPr="00126576" w:rsidRDefault="0010580B" w:rsidP="00126576">
      <w:r w:rsidRPr="00126576">
        <w:t>Projektový den - zdravý životní styl    </w:t>
      </w:r>
    </w:p>
    <w:p w14:paraId="28A99EF0" w14:textId="77777777" w:rsidR="0010580B" w:rsidRPr="00126576" w:rsidRDefault="0010580B" w:rsidP="00126576">
      <w:r w:rsidRPr="00126576">
        <w:t>Divadelní představení – „Jak Kašpárek s Kalupinkou slavili Velikonoce“  </w:t>
      </w:r>
    </w:p>
    <w:p w14:paraId="0E43220D" w14:textId="77777777" w:rsidR="0010580B" w:rsidRPr="00126576" w:rsidRDefault="0010580B" w:rsidP="00126576">
      <w:r w:rsidRPr="00126576">
        <w:t>Bezpečnost silničního provozu – testování žáků   </w:t>
      </w:r>
    </w:p>
    <w:p w14:paraId="407DFD6D" w14:textId="77777777" w:rsidR="0010580B" w:rsidRPr="00126576" w:rsidRDefault="0010580B" w:rsidP="00126576">
      <w:r w:rsidRPr="00126576">
        <w:t>Příroda kolem nás – interaktivní poznávání  </w:t>
      </w:r>
    </w:p>
    <w:p w14:paraId="3C701AFC" w14:textId="77777777" w:rsidR="0010580B" w:rsidRPr="00126576" w:rsidRDefault="0010580B" w:rsidP="00126576">
      <w:r w:rsidRPr="00126576">
        <w:t>Školní kuchyňka – pečení jablečného štrůdlu  </w:t>
      </w:r>
    </w:p>
    <w:p w14:paraId="33C80DF7" w14:textId="77777777" w:rsidR="0010580B" w:rsidRPr="00126576" w:rsidRDefault="0010580B" w:rsidP="00126576">
      <w:r w:rsidRPr="00126576">
        <w:t>Sledování změn přírody  </w:t>
      </w:r>
    </w:p>
    <w:p w14:paraId="1CCC7D19" w14:textId="77777777" w:rsidR="0010580B" w:rsidRPr="00126576" w:rsidRDefault="0010580B" w:rsidP="00126576">
      <w:r w:rsidRPr="00126576">
        <w:t>MPP – Jak si nenechat ublížit – šikana, kyberšikana  </w:t>
      </w:r>
    </w:p>
    <w:p w14:paraId="6BE7DCAE" w14:textId="77777777" w:rsidR="0010580B" w:rsidRPr="00126576" w:rsidRDefault="0010580B" w:rsidP="00126576">
      <w:r w:rsidRPr="00126576">
        <w:t>EVVO – Zahrada v létě, sklizeň úrody   </w:t>
      </w:r>
    </w:p>
    <w:p w14:paraId="3909ECAF" w14:textId="77777777" w:rsidR="0010580B" w:rsidRPr="00126576" w:rsidRDefault="0010580B" w:rsidP="00126576">
      <w:r w:rsidRPr="00126576">
        <w:t>Výlet do Litovle  </w:t>
      </w:r>
    </w:p>
    <w:p w14:paraId="4CC9B796" w14:textId="77777777" w:rsidR="0010580B" w:rsidRPr="00126576" w:rsidRDefault="0010580B" w:rsidP="00126576">
      <w:r w:rsidRPr="00126576">
        <w:t>Výlet do Doubravského dvora </w:t>
      </w:r>
    </w:p>
    <w:p w14:paraId="7194D04D" w14:textId="77777777" w:rsidR="0010580B" w:rsidRPr="00126576" w:rsidRDefault="0010580B" w:rsidP="00126576">
      <w:r w:rsidRPr="00126576">
        <w:t>Těšíme se na prázdniny – bezpečné chování   </w:t>
      </w:r>
    </w:p>
    <w:p w14:paraId="75081FDE" w14:textId="77777777" w:rsidR="0010580B" w:rsidRPr="00126576" w:rsidRDefault="0010580B" w:rsidP="00126576">
      <w:r w:rsidRPr="00126576">
        <w:t>Sportování v parku </w:t>
      </w:r>
    </w:p>
    <w:p w14:paraId="53BB7844" w14:textId="77777777" w:rsidR="0010580B" w:rsidRPr="00126576" w:rsidRDefault="0010580B" w:rsidP="00126576">
      <w:r w:rsidRPr="00126576">
        <w:t>Hola, hola podzimní soutěž volá </w:t>
      </w:r>
    </w:p>
    <w:p w14:paraId="5A01A2D7" w14:textId="77777777" w:rsidR="0010580B" w:rsidRPr="00126576" w:rsidRDefault="0010580B" w:rsidP="00126576">
      <w:r w:rsidRPr="00126576">
        <w:t>Projektový den – Den stromů  </w:t>
      </w:r>
    </w:p>
    <w:p w14:paraId="0BD0FFA7" w14:textId="77777777" w:rsidR="0010580B" w:rsidRPr="00126576" w:rsidRDefault="0010580B" w:rsidP="00126576">
      <w:r w:rsidRPr="00126576">
        <w:t>Strašidelný Halloween! </w:t>
      </w:r>
    </w:p>
    <w:p w14:paraId="6BEC7292" w14:textId="77777777" w:rsidR="0010580B" w:rsidRPr="00126576" w:rsidRDefault="0010580B" w:rsidP="00126576">
      <w:r w:rsidRPr="00126576">
        <w:t>Podzimní procházka  </w:t>
      </w:r>
    </w:p>
    <w:p w14:paraId="68F44120" w14:textId="77777777" w:rsidR="0010580B" w:rsidRPr="00126576" w:rsidRDefault="0010580B" w:rsidP="00126576">
      <w:r w:rsidRPr="00126576">
        <w:t>Svatý Martin: Soucitný voják a jezdec na bílém koni  </w:t>
      </w:r>
    </w:p>
    <w:p w14:paraId="7D734CA7" w14:textId="77777777" w:rsidR="0010580B" w:rsidRPr="00126576" w:rsidRDefault="0010580B" w:rsidP="00126576">
      <w:r w:rsidRPr="00126576">
        <w:t>Příprava na Vánoce  </w:t>
      </w:r>
    </w:p>
    <w:p w14:paraId="4B508F50" w14:textId="77777777" w:rsidR="0010580B" w:rsidRPr="00126576" w:rsidRDefault="0010580B" w:rsidP="00126576">
      <w:r w:rsidRPr="00126576">
        <w:t>Vánoční trhy v Olomouci  </w:t>
      </w:r>
    </w:p>
    <w:p w14:paraId="6C96D896" w14:textId="77777777" w:rsidR="0010580B" w:rsidRPr="00126576" w:rsidRDefault="0010580B" w:rsidP="00126576">
      <w:r w:rsidRPr="00126576">
        <w:t>Zimní soutěž klepe na dveře… </w:t>
      </w:r>
    </w:p>
    <w:p w14:paraId="71FFDB3D" w14:textId="77777777" w:rsidR="0010580B" w:rsidRPr="00126576" w:rsidRDefault="0010580B" w:rsidP="00126576">
      <w:r w:rsidRPr="00126576">
        <w:t>Poznáváme svět prostřednictvím her  </w:t>
      </w:r>
    </w:p>
    <w:p w14:paraId="7F8AB0F6" w14:textId="77777777" w:rsidR="0010580B" w:rsidRPr="00126576" w:rsidRDefault="0010580B" w:rsidP="00126576">
      <w:r w:rsidRPr="00126576">
        <w:t>Poznáváme zimní přírodu a zvířátka v ní  </w:t>
      </w:r>
    </w:p>
    <w:p w14:paraId="06B3CCAD" w14:textId="77777777" w:rsidR="0010580B" w:rsidRPr="00126576" w:rsidRDefault="0010580B" w:rsidP="00126576">
      <w:r w:rsidRPr="00126576">
        <w:t>Maškarní bál  </w:t>
      </w:r>
    </w:p>
    <w:p w14:paraId="3ABFAD57" w14:textId="77777777" w:rsidR="0010580B" w:rsidRPr="00126576" w:rsidRDefault="0010580B" w:rsidP="00126576">
      <w:r w:rsidRPr="00126576">
        <w:t>Výroba přání k MDŽ </w:t>
      </w:r>
    </w:p>
    <w:p w14:paraId="6669A7B0" w14:textId="77777777" w:rsidR="0010580B" w:rsidRPr="00126576" w:rsidRDefault="0010580B" w:rsidP="00126576">
      <w:r w:rsidRPr="00126576">
        <w:t>Rozvíjíme naše smysly a dovednosti  </w:t>
      </w:r>
    </w:p>
    <w:p w14:paraId="7E52F6E8" w14:textId="77777777" w:rsidR="0010580B" w:rsidRPr="00126576" w:rsidRDefault="0010580B" w:rsidP="00126576">
      <w:r w:rsidRPr="00126576">
        <w:t>Rej čarodějů a čarodějnic  Škola v přírodě  </w:t>
      </w:r>
    </w:p>
    <w:p w14:paraId="4FD718AB" w14:textId="77777777" w:rsidR="0010580B" w:rsidRPr="00126576" w:rsidRDefault="0010580B" w:rsidP="00126576">
      <w:r w:rsidRPr="00126576">
        <w:t>Moje oblíbená pohádka  </w:t>
      </w:r>
    </w:p>
    <w:p w14:paraId="09DA31AA" w14:textId="77777777" w:rsidR="0010580B" w:rsidRPr="00126576" w:rsidRDefault="0010580B" w:rsidP="00126576">
      <w:proofErr w:type="spellStart"/>
      <w:r w:rsidRPr="00126576">
        <w:t>Masterchefové</w:t>
      </w:r>
      <w:proofErr w:type="spellEnd"/>
      <w:r w:rsidRPr="00126576">
        <w:t xml:space="preserve"> opět v akci  </w:t>
      </w:r>
    </w:p>
    <w:p w14:paraId="12AFFC8F" w14:textId="77777777" w:rsidR="0010580B" w:rsidRPr="00126576" w:rsidRDefault="0010580B" w:rsidP="00126576">
      <w:r w:rsidRPr="00126576">
        <w:t>Dětský den vykouzlil žákům úsměv na tváři  </w:t>
      </w:r>
    </w:p>
    <w:p w14:paraId="0478BD77" w14:textId="77777777" w:rsidR="0010580B" w:rsidRPr="00126576" w:rsidRDefault="0010580B" w:rsidP="00126576">
      <w:r w:rsidRPr="00126576">
        <w:t>Barevné zahradničení  </w:t>
      </w:r>
    </w:p>
    <w:p w14:paraId="27092498" w14:textId="77777777" w:rsidR="0010580B" w:rsidRPr="00126576" w:rsidRDefault="0010580B" w:rsidP="00126576">
      <w:r w:rsidRPr="00126576">
        <w:t>Dotek zeleného ostrova  </w:t>
      </w:r>
    </w:p>
    <w:p w14:paraId="24CDB50F" w14:textId="77777777" w:rsidR="0010580B" w:rsidRPr="00126576" w:rsidRDefault="0010580B" w:rsidP="00126576">
      <w:r w:rsidRPr="00126576">
        <w:t>Piknik v parku  </w:t>
      </w:r>
    </w:p>
    <w:p w14:paraId="02A7D220" w14:textId="77777777" w:rsidR="0010580B" w:rsidRPr="00126576" w:rsidRDefault="0010580B" w:rsidP="00126576">
      <w:r w:rsidRPr="00126576">
        <w:t>Pyžamový den, oblíbený „plyšák“  </w:t>
      </w:r>
    </w:p>
    <w:p w14:paraId="7B34C8A6" w14:textId="77777777" w:rsidR="0010580B" w:rsidRPr="00126576" w:rsidRDefault="0010580B" w:rsidP="00126576">
      <w:r w:rsidRPr="00126576">
        <w:t>Bezpečné chování v dopravě  </w:t>
      </w:r>
    </w:p>
    <w:p w14:paraId="33027CE6" w14:textId="77777777" w:rsidR="0010580B" w:rsidRPr="00126576" w:rsidRDefault="0010580B" w:rsidP="00126576">
      <w:r w:rsidRPr="00126576">
        <w:t>Komunikace a spolupráce – prevence šikany  </w:t>
      </w:r>
    </w:p>
    <w:p w14:paraId="017E4007" w14:textId="77777777" w:rsidR="0010580B" w:rsidRPr="00126576" w:rsidRDefault="0010580B" w:rsidP="00126576">
      <w:r w:rsidRPr="00126576">
        <w:t>Zdravý životní styl </w:t>
      </w:r>
    </w:p>
    <w:p w14:paraId="636AF00F" w14:textId="77777777" w:rsidR="0010580B" w:rsidRPr="00126576" w:rsidRDefault="0010580B" w:rsidP="00126576">
      <w:r w:rsidRPr="00126576">
        <w:t>Podpora zdravých vztahů </w:t>
      </w:r>
    </w:p>
    <w:p w14:paraId="18884D0A" w14:textId="77777777" w:rsidR="0010580B" w:rsidRPr="00126576" w:rsidRDefault="0010580B" w:rsidP="00126576">
      <w:r w:rsidRPr="00126576">
        <w:t>Péče o tělo a hygiena </w:t>
      </w:r>
    </w:p>
    <w:p w14:paraId="4000328D" w14:textId="77777777" w:rsidR="0010580B" w:rsidRPr="00126576" w:rsidRDefault="0010580B" w:rsidP="00126576">
      <w:r w:rsidRPr="00126576">
        <w:lastRenderedPageBreak/>
        <w:t>Nástrahy soc. sítí </w:t>
      </w:r>
    </w:p>
    <w:p w14:paraId="62A034B8" w14:textId="77777777" w:rsidR="0010580B" w:rsidRPr="00126576" w:rsidRDefault="0010580B" w:rsidP="00126576">
      <w:r w:rsidRPr="00126576">
        <w:t>Poznávání města Uničov </w:t>
      </w:r>
    </w:p>
    <w:p w14:paraId="37136D75" w14:textId="77777777" w:rsidR="0010580B" w:rsidRPr="00126576" w:rsidRDefault="0010580B" w:rsidP="00126576">
      <w:r w:rsidRPr="00126576">
        <w:t>Škola a její okolí </w:t>
      </w:r>
    </w:p>
    <w:p w14:paraId="7F5AE995" w14:textId="77777777" w:rsidR="0010580B" w:rsidRPr="00126576" w:rsidRDefault="0010580B" w:rsidP="00126576">
      <w:r w:rsidRPr="00126576">
        <w:t>DDM soutěž – Houby v lese </w:t>
      </w:r>
    </w:p>
    <w:p w14:paraId="5DBFEF4A" w14:textId="77777777" w:rsidR="0010580B" w:rsidRPr="00126576" w:rsidRDefault="0010580B" w:rsidP="00126576">
      <w:r w:rsidRPr="00126576">
        <w:t>Moštování </w:t>
      </w:r>
    </w:p>
    <w:p w14:paraId="274BD4F5" w14:textId="77777777" w:rsidR="0010580B" w:rsidRPr="00126576" w:rsidRDefault="0010580B" w:rsidP="00126576">
      <w:r w:rsidRPr="00126576">
        <w:t>Cesta do školy </w:t>
      </w:r>
    </w:p>
    <w:p w14:paraId="23358423" w14:textId="77777777" w:rsidR="0010580B" w:rsidRPr="00126576" w:rsidRDefault="0010580B" w:rsidP="00126576">
      <w:r w:rsidRPr="00126576">
        <w:t>Narozeninová oslava </w:t>
      </w:r>
    </w:p>
    <w:p w14:paraId="571AF0FB" w14:textId="77777777" w:rsidR="0010580B" w:rsidRPr="00126576" w:rsidRDefault="0010580B" w:rsidP="00126576">
      <w:r w:rsidRPr="00126576">
        <w:t>Malované jablíčko </w:t>
      </w:r>
    </w:p>
    <w:p w14:paraId="3F9BA4DA" w14:textId="77777777" w:rsidR="0010580B" w:rsidRPr="00126576" w:rsidRDefault="0010580B" w:rsidP="00126576">
      <w:r w:rsidRPr="00126576">
        <w:t>Hurá do školy </w:t>
      </w:r>
    </w:p>
    <w:p w14:paraId="5110069A" w14:textId="77777777" w:rsidR="0010580B" w:rsidRPr="00126576" w:rsidRDefault="0010580B" w:rsidP="00126576">
      <w:r w:rsidRPr="00126576">
        <w:t>Podzim čaruje </w:t>
      </w:r>
    </w:p>
    <w:p w14:paraId="6EDA1FC1" w14:textId="77777777" w:rsidR="0010580B" w:rsidRPr="00126576" w:rsidRDefault="0010580B" w:rsidP="00126576">
      <w:r w:rsidRPr="00126576">
        <w:t>Ovocný den </w:t>
      </w:r>
    </w:p>
    <w:p w14:paraId="410118D6" w14:textId="77777777" w:rsidR="0010580B" w:rsidRPr="00126576" w:rsidRDefault="0010580B" w:rsidP="00126576">
      <w:r w:rsidRPr="00126576">
        <w:t>Dušičky </w:t>
      </w:r>
    </w:p>
    <w:p w14:paraId="6222AEF8" w14:textId="77777777" w:rsidR="0010580B" w:rsidRPr="00126576" w:rsidRDefault="0010580B" w:rsidP="00126576">
      <w:r w:rsidRPr="00126576">
        <w:t>Rozloučení s podzimem </w:t>
      </w:r>
    </w:p>
    <w:p w14:paraId="679F4924" w14:textId="77777777" w:rsidR="0010580B" w:rsidRPr="00126576" w:rsidRDefault="0010580B" w:rsidP="00126576">
      <w:r w:rsidRPr="00126576">
        <w:t>Ptačí hostina </w:t>
      </w:r>
    </w:p>
    <w:p w14:paraId="64C5DD3E" w14:textId="77777777" w:rsidR="0010580B" w:rsidRPr="00126576" w:rsidRDefault="0010580B" w:rsidP="00126576">
      <w:r w:rsidRPr="00126576">
        <w:t>Péče o tělo </w:t>
      </w:r>
    </w:p>
    <w:p w14:paraId="15C57455" w14:textId="77777777" w:rsidR="0010580B" w:rsidRPr="00126576" w:rsidRDefault="0010580B" w:rsidP="00126576">
      <w:r w:rsidRPr="00126576">
        <w:t>Vánoční besídka </w:t>
      </w:r>
    </w:p>
    <w:p w14:paraId="530CAE6E" w14:textId="77777777" w:rsidR="0010580B" w:rsidRPr="00126576" w:rsidRDefault="0010580B" w:rsidP="00126576">
      <w:r w:rsidRPr="00126576">
        <w:t>Barevný týden </w:t>
      </w:r>
    </w:p>
    <w:p w14:paraId="288C8BBA" w14:textId="77777777" w:rsidR="0010580B" w:rsidRPr="00126576" w:rsidRDefault="0010580B" w:rsidP="00126576">
      <w:r w:rsidRPr="00126576">
        <w:t>Vánoční dárečky </w:t>
      </w:r>
    </w:p>
    <w:p w14:paraId="32D92946" w14:textId="77777777" w:rsidR="0010580B" w:rsidRPr="00126576" w:rsidRDefault="0010580B" w:rsidP="00126576">
      <w:r w:rsidRPr="00126576">
        <w:t>Vánoční výstava </w:t>
      </w:r>
    </w:p>
    <w:p w14:paraId="50113FF1" w14:textId="77777777" w:rsidR="0010580B" w:rsidRPr="00126576" w:rsidRDefault="0010580B" w:rsidP="00126576">
      <w:r w:rsidRPr="00126576">
        <w:t>Adventní dílna 1 </w:t>
      </w:r>
    </w:p>
    <w:p w14:paraId="40CECE67" w14:textId="77777777" w:rsidR="0010580B" w:rsidRPr="00126576" w:rsidRDefault="0010580B" w:rsidP="00126576">
      <w:r w:rsidRPr="00126576">
        <w:t>Adventní dílna 2 </w:t>
      </w:r>
    </w:p>
    <w:p w14:paraId="58D114B1" w14:textId="77777777" w:rsidR="0010580B" w:rsidRPr="00126576" w:rsidRDefault="0010580B" w:rsidP="00126576">
      <w:r w:rsidRPr="00126576">
        <w:t>Vlastivědné muzeum </w:t>
      </w:r>
    </w:p>
    <w:p w14:paraId="6813AAE2" w14:textId="77777777" w:rsidR="0010580B" w:rsidRPr="00126576" w:rsidRDefault="0010580B" w:rsidP="00126576">
      <w:r w:rsidRPr="00126576">
        <w:t>Vánoce v naší chaloupce – divadelní představení </w:t>
      </w:r>
    </w:p>
    <w:p w14:paraId="558F7F1C" w14:textId="77777777" w:rsidR="0010580B" w:rsidRPr="00126576" w:rsidRDefault="0010580B" w:rsidP="00126576">
      <w:r w:rsidRPr="00126576">
        <w:t>Kdopak asi jsem </w:t>
      </w:r>
    </w:p>
    <w:p w14:paraId="7D0C3B4C" w14:textId="77777777" w:rsidR="0010580B" w:rsidRPr="00126576" w:rsidRDefault="0010580B" w:rsidP="00126576">
      <w:r w:rsidRPr="00126576">
        <w:t>Lahodné pomazánky – vaření </w:t>
      </w:r>
    </w:p>
    <w:p w14:paraId="594BC28D" w14:textId="77777777" w:rsidR="0010580B" w:rsidRPr="00126576" w:rsidRDefault="0010580B" w:rsidP="00126576">
      <w:r w:rsidRPr="00126576">
        <w:t>Vida v Brně  </w:t>
      </w:r>
    </w:p>
    <w:p w14:paraId="4A738373" w14:textId="77777777" w:rsidR="0010580B" w:rsidRPr="00126576" w:rsidRDefault="0010580B" w:rsidP="00126576">
      <w:r w:rsidRPr="00126576">
        <w:t>Moje rodina </w:t>
      </w:r>
    </w:p>
    <w:p w14:paraId="4C869FA7" w14:textId="77777777" w:rsidR="0010580B" w:rsidRPr="00126576" w:rsidRDefault="0010580B" w:rsidP="00126576">
      <w:r w:rsidRPr="00126576">
        <w:t>Rej čarodějů a čarodějek </w:t>
      </w:r>
    </w:p>
    <w:p w14:paraId="63A7B171" w14:textId="77777777" w:rsidR="0010580B" w:rsidRPr="00126576" w:rsidRDefault="0010580B" w:rsidP="00126576">
      <w:r w:rsidRPr="00126576">
        <w:t xml:space="preserve">Turistický výlet do stájí v </w:t>
      </w:r>
      <w:proofErr w:type="spellStart"/>
      <w:r w:rsidRPr="00126576">
        <w:t>Sukolom</w:t>
      </w:r>
      <w:proofErr w:type="spellEnd"/>
    </w:p>
    <w:p w14:paraId="334F2BD8" w14:textId="77777777" w:rsidR="0010580B" w:rsidRPr="00126576" w:rsidRDefault="0010580B" w:rsidP="00126576">
      <w:r w:rsidRPr="00126576">
        <w:t>Výlet vlakem do Štarnova </w:t>
      </w:r>
    </w:p>
    <w:p w14:paraId="7F51D79B" w14:textId="77777777" w:rsidR="0010580B" w:rsidRPr="00126576" w:rsidRDefault="0010580B" w:rsidP="00126576">
      <w:r w:rsidRPr="00126576">
        <w:t>Vycházka-využití mezipředmětových vztahů </w:t>
      </w:r>
    </w:p>
    <w:p w14:paraId="01C942DC" w14:textId="77777777" w:rsidR="0010580B" w:rsidRPr="00126576" w:rsidRDefault="0010580B" w:rsidP="00126576">
      <w:r w:rsidRPr="00126576">
        <w:t>EVVO – tematické práce v pracovních činnostech </w:t>
      </w:r>
    </w:p>
    <w:p w14:paraId="2116949E" w14:textId="77777777" w:rsidR="0010580B" w:rsidRPr="00126576" w:rsidRDefault="0010580B" w:rsidP="00126576">
      <w:r w:rsidRPr="00126576">
        <w:t>Projektový den: Zdravá svačinka </w:t>
      </w:r>
    </w:p>
    <w:p w14:paraId="7A5028B2" w14:textId="77777777" w:rsidR="0010580B" w:rsidRPr="00126576" w:rsidRDefault="0010580B" w:rsidP="00126576">
      <w:r w:rsidRPr="00126576">
        <w:t>Projektový den: Sportujeme v přírodě </w:t>
      </w:r>
    </w:p>
    <w:p w14:paraId="70362774" w14:textId="77777777" w:rsidR="0010580B" w:rsidRPr="00126576" w:rsidRDefault="0010580B" w:rsidP="00126576">
      <w:r w:rsidRPr="00126576">
        <w:t>Primární prevence - Rasismus, sekty </w:t>
      </w:r>
    </w:p>
    <w:p w14:paraId="68947178" w14:textId="77777777" w:rsidR="0010580B" w:rsidRPr="00126576" w:rsidRDefault="0010580B" w:rsidP="00126576">
      <w:r w:rsidRPr="00126576">
        <w:t>Beseda s městskou policií  </w:t>
      </w:r>
    </w:p>
    <w:p w14:paraId="21D1EAD4" w14:textId="77777777" w:rsidR="0010580B" w:rsidRPr="00126576" w:rsidRDefault="0010580B" w:rsidP="00126576">
      <w:r w:rsidRPr="00126576">
        <w:t>Primární prevence - Rizikové sporty </w:t>
      </w:r>
    </w:p>
    <w:p w14:paraId="0D2A7F84" w14:textId="77777777" w:rsidR="0010580B" w:rsidRPr="00126576" w:rsidRDefault="0010580B" w:rsidP="00126576">
      <w:r w:rsidRPr="00126576">
        <w:t>Návštěva knihovny </w:t>
      </w:r>
    </w:p>
    <w:p w14:paraId="326A9CC8" w14:textId="77777777" w:rsidR="0010580B" w:rsidRPr="00126576" w:rsidRDefault="0010580B" w:rsidP="00126576">
      <w:r w:rsidRPr="00126576">
        <w:t>Projekt třídy - Čtení a hraní s knihou </w:t>
      </w:r>
    </w:p>
    <w:p w14:paraId="3F0D767A" w14:textId="77777777" w:rsidR="0010580B" w:rsidRPr="00126576" w:rsidRDefault="0010580B" w:rsidP="00126576">
      <w:r w:rsidRPr="00126576">
        <w:t>Primární prevence – Adiktologie (velmi jednoduchou formou) </w:t>
      </w:r>
    </w:p>
    <w:p w14:paraId="02870DA7" w14:textId="77777777" w:rsidR="0010580B" w:rsidRPr="00126576" w:rsidRDefault="0010580B" w:rsidP="00126576">
      <w:r w:rsidRPr="00126576">
        <w:t>Velikonoční pečení (Sladké pečení) </w:t>
      </w:r>
    </w:p>
    <w:p w14:paraId="12235F4A" w14:textId="77777777" w:rsidR="0010580B" w:rsidRPr="00126576" w:rsidRDefault="0010580B" w:rsidP="00126576">
      <w:r w:rsidRPr="00126576">
        <w:t>Třídní projekt - DDH Uničov, dopravní výchova </w:t>
      </w:r>
    </w:p>
    <w:p w14:paraId="720B6662" w14:textId="77777777" w:rsidR="0010580B" w:rsidRPr="00126576" w:rsidRDefault="0010580B" w:rsidP="00126576">
      <w:r w:rsidRPr="00126576">
        <w:t>Dopravní hřiště Uničov </w:t>
      </w:r>
    </w:p>
    <w:p w14:paraId="3A63BFE7" w14:textId="77777777" w:rsidR="0010580B" w:rsidRPr="00126576" w:rsidRDefault="0010580B" w:rsidP="00126576">
      <w:r w:rsidRPr="00126576">
        <w:t>Zmrzlinový pohár </w:t>
      </w:r>
    </w:p>
    <w:p w14:paraId="1FC5D5F7" w14:textId="77777777" w:rsidR="0010580B" w:rsidRPr="00126576" w:rsidRDefault="0010580B" w:rsidP="00126576">
      <w:r w:rsidRPr="00126576">
        <w:t>Na zmrzlině  </w:t>
      </w:r>
    </w:p>
    <w:p w14:paraId="03AE1E6E" w14:textId="77777777" w:rsidR="0010580B" w:rsidRPr="00126576" w:rsidRDefault="0010580B" w:rsidP="00126576">
      <w:r w:rsidRPr="00126576">
        <w:t>Odpoledne ve školní družině  </w:t>
      </w:r>
    </w:p>
    <w:p w14:paraId="49D21031" w14:textId="77777777" w:rsidR="0010580B" w:rsidRPr="00126576" w:rsidRDefault="0010580B" w:rsidP="00126576">
      <w:r w:rsidRPr="00126576">
        <w:t>Hry na školní zahradě  </w:t>
      </w:r>
    </w:p>
    <w:p w14:paraId="1AC4046A" w14:textId="77777777" w:rsidR="0010580B" w:rsidRPr="00126576" w:rsidRDefault="0010580B" w:rsidP="00126576">
      <w:r w:rsidRPr="00126576">
        <w:t>Tvoření z listů  </w:t>
      </w:r>
    </w:p>
    <w:p w14:paraId="6CEA1D76" w14:textId="77777777" w:rsidR="0010580B" w:rsidRPr="00126576" w:rsidRDefault="0010580B" w:rsidP="00126576">
      <w:r w:rsidRPr="00126576">
        <w:t>Hry na koberci  </w:t>
      </w:r>
    </w:p>
    <w:p w14:paraId="6C793897" w14:textId="77777777" w:rsidR="0010580B" w:rsidRPr="00126576" w:rsidRDefault="0010580B" w:rsidP="00126576">
      <w:r w:rsidRPr="00126576">
        <w:t>Hry s plastelínou  </w:t>
      </w:r>
    </w:p>
    <w:p w14:paraId="017CFB76" w14:textId="77777777" w:rsidR="0010580B" w:rsidRPr="00126576" w:rsidRDefault="0010580B" w:rsidP="00126576">
      <w:r w:rsidRPr="00126576">
        <w:t>Pařezové chaloupky  </w:t>
      </w:r>
    </w:p>
    <w:p w14:paraId="32C7820F" w14:textId="77777777" w:rsidR="0010580B" w:rsidRPr="00126576" w:rsidRDefault="0010580B" w:rsidP="00126576">
      <w:r w:rsidRPr="00126576">
        <w:t>Předvánoční čas – advent </w:t>
      </w:r>
    </w:p>
    <w:p w14:paraId="2AD54907" w14:textId="77777777" w:rsidR="0010580B" w:rsidRPr="00126576" w:rsidRDefault="0010580B" w:rsidP="00126576">
      <w:r w:rsidRPr="00126576">
        <w:t>Betlém Sněhuláci </w:t>
      </w:r>
    </w:p>
    <w:p w14:paraId="535F4CC6" w14:textId="77777777" w:rsidR="0010580B" w:rsidRPr="00126576" w:rsidRDefault="0010580B" w:rsidP="00126576">
      <w:r w:rsidRPr="00126576">
        <w:lastRenderedPageBreak/>
        <w:t>Výroba keramických přívěsků na klíče </w:t>
      </w:r>
    </w:p>
    <w:p w14:paraId="0A11251B" w14:textId="77777777" w:rsidR="0010580B" w:rsidRPr="00126576" w:rsidRDefault="0010580B" w:rsidP="00126576">
      <w:r w:rsidRPr="00126576">
        <w:t>Tučňáci z papírových ruliček </w:t>
      </w:r>
    </w:p>
    <w:p w14:paraId="4EC93E72" w14:textId="77777777" w:rsidR="0010580B" w:rsidRPr="00126576" w:rsidRDefault="0010580B" w:rsidP="00126576">
      <w:r w:rsidRPr="00126576">
        <w:t>Kreativní dílnička ve školní družina </w:t>
      </w:r>
    </w:p>
    <w:p w14:paraId="196D79C0" w14:textId="77777777" w:rsidR="0010580B" w:rsidRPr="00126576" w:rsidRDefault="0010580B" w:rsidP="00126576">
      <w:r w:rsidRPr="00126576">
        <w:t>Ledové kluziště </w:t>
      </w:r>
    </w:p>
    <w:p w14:paraId="17E48887" w14:textId="77777777" w:rsidR="0010580B" w:rsidRPr="00126576" w:rsidRDefault="0010580B" w:rsidP="00126576">
      <w:r w:rsidRPr="00126576">
        <w:t>Kuřátka </w:t>
      </w:r>
    </w:p>
    <w:p w14:paraId="35566B5A" w14:textId="77777777" w:rsidR="0010580B" w:rsidRPr="00126576" w:rsidRDefault="0010580B" w:rsidP="00126576">
      <w:r w:rsidRPr="00126576">
        <w:t>Ptáčata </w:t>
      </w:r>
    </w:p>
    <w:p w14:paraId="4F611A09" w14:textId="77777777" w:rsidR="0010580B" w:rsidRPr="00126576" w:rsidRDefault="0010580B" w:rsidP="00126576">
      <w:r w:rsidRPr="00126576">
        <w:t>Výroba škrabošky – ČARODĚJNICE </w:t>
      </w:r>
    </w:p>
    <w:p w14:paraId="5B30A9E7" w14:textId="77777777" w:rsidR="0010580B" w:rsidRPr="00126576" w:rsidRDefault="0010580B" w:rsidP="00126576">
      <w:r w:rsidRPr="00126576">
        <w:t>Bylinkové domečky z krabic od mléka </w:t>
      </w:r>
    </w:p>
    <w:p w14:paraId="74F2EC90" w14:textId="77777777" w:rsidR="0010580B" w:rsidRPr="00126576" w:rsidRDefault="0010580B" w:rsidP="00126576">
      <w:r w:rsidRPr="00126576">
        <w:t>Sedmikrásky </w:t>
      </w:r>
    </w:p>
    <w:p w14:paraId="266A54DD" w14:textId="77777777" w:rsidR="0010580B" w:rsidRPr="00126576" w:rsidRDefault="0010580B" w:rsidP="00126576">
      <w:r w:rsidRPr="00126576">
        <w:t>Hry se stavebnicemi </w:t>
      </w:r>
    </w:p>
    <w:p w14:paraId="58466233" w14:textId="77777777" w:rsidR="0010580B" w:rsidRPr="00126576" w:rsidRDefault="0010580B" w:rsidP="00126576">
      <w:r w:rsidRPr="00126576">
        <w:t>Odpoledne s bublifukem </w:t>
      </w:r>
    </w:p>
    <w:p w14:paraId="1F32160C" w14:textId="77777777" w:rsidR="0010580B" w:rsidRPr="00126576" w:rsidRDefault="0010580B" w:rsidP="00126576">
      <w:r w:rsidRPr="00126576">
        <w:t>Spontánní razítkování ve školní družině </w:t>
      </w:r>
    </w:p>
    <w:p w14:paraId="5F8483D4" w14:textId="77777777" w:rsidR="0010580B" w:rsidRPr="00126576" w:rsidRDefault="0010580B" w:rsidP="00126576">
      <w:r w:rsidRPr="00126576">
        <w:t>Vlastivědné muzeum  </w:t>
      </w:r>
    </w:p>
    <w:p w14:paraId="79C24211" w14:textId="77777777" w:rsidR="0010580B" w:rsidRPr="00126576" w:rsidRDefault="0010580B" w:rsidP="00126576">
      <w:r w:rsidRPr="00126576">
        <w:t>Návštěva filharmonie </w:t>
      </w:r>
    </w:p>
    <w:p w14:paraId="2C6D6F27" w14:textId="77777777" w:rsidR="0010580B" w:rsidRPr="00126576" w:rsidRDefault="0010580B" w:rsidP="00126576">
      <w:proofErr w:type="spellStart"/>
      <w:r w:rsidRPr="00126576">
        <w:t>Scholaris</w:t>
      </w:r>
      <w:proofErr w:type="spellEnd"/>
      <w:r w:rsidRPr="00126576">
        <w:t> </w:t>
      </w:r>
    </w:p>
    <w:p w14:paraId="7D4DF113" w14:textId="77777777" w:rsidR="0010580B" w:rsidRPr="00126576" w:rsidRDefault="0010580B" w:rsidP="00126576">
      <w:r w:rsidRPr="00126576">
        <w:t>Veletrh práce a vzdělání </w:t>
      </w:r>
    </w:p>
    <w:p w14:paraId="322651CD" w14:textId="77777777" w:rsidR="0010580B" w:rsidRPr="00126576" w:rsidRDefault="0010580B" w:rsidP="00126576">
      <w:r w:rsidRPr="00126576">
        <w:t>Exkurze – letecká záchranná služba </w:t>
      </w:r>
    </w:p>
    <w:p w14:paraId="031CEE88" w14:textId="77777777" w:rsidR="0010580B" w:rsidRPr="00126576" w:rsidRDefault="0010580B" w:rsidP="00126576">
      <w:r w:rsidRPr="00126576">
        <w:t>Zdobení vánočního stromu </w:t>
      </w:r>
    </w:p>
    <w:p w14:paraId="07F78EB5" w14:textId="77777777" w:rsidR="0010580B" w:rsidRPr="00126576" w:rsidRDefault="0010580B" w:rsidP="00126576">
      <w:r w:rsidRPr="00126576">
        <w:t>Vánoční posezení </w:t>
      </w:r>
    </w:p>
    <w:p w14:paraId="3F2A6B2E" w14:textId="77777777" w:rsidR="0010580B" w:rsidRPr="00126576" w:rsidRDefault="0010580B" w:rsidP="00126576">
      <w:r w:rsidRPr="00126576">
        <w:t>Práce s 3D perem </w:t>
      </w:r>
    </w:p>
    <w:p w14:paraId="595EA1BC" w14:textId="77777777" w:rsidR="0010580B" w:rsidRPr="00126576" w:rsidRDefault="0010580B" w:rsidP="00126576">
      <w:r w:rsidRPr="00126576">
        <w:t>Výroba dřevěných bedýnek  </w:t>
      </w:r>
    </w:p>
    <w:p w14:paraId="1E6F98A5" w14:textId="77777777" w:rsidR="0010580B" w:rsidRPr="00126576" w:rsidRDefault="0010580B" w:rsidP="00126576">
      <w:r w:rsidRPr="00126576">
        <w:t>Výroba vyvýšeného záhonu </w:t>
      </w:r>
    </w:p>
    <w:p w14:paraId="3A3FA245" w14:textId="77777777" w:rsidR="0010580B" w:rsidRPr="00126576" w:rsidRDefault="0010580B" w:rsidP="00126576">
      <w:r w:rsidRPr="00126576">
        <w:t>Cyklovýlet – biofarma + příprava kol </w:t>
      </w:r>
    </w:p>
    <w:p w14:paraId="364110FA" w14:textId="77777777" w:rsidR="0010580B" w:rsidRPr="00126576" w:rsidRDefault="0010580B" w:rsidP="00126576">
      <w:r w:rsidRPr="00126576">
        <w:t>Atletický čtyřboj  </w:t>
      </w:r>
    </w:p>
    <w:p w14:paraId="79350D79" w14:textId="77777777" w:rsidR="0010580B" w:rsidRPr="00126576" w:rsidRDefault="0010580B" w:rsidP="00126576">
      <w:r w:rsidRPr="00126576">
        <w:t>Slavnostní ukončení školního roku 2022/2023  </w:t>
      </w:r>
    </w:p>
    <w:p w14:paraId="0352E62E" w14:textId="77777777" w:rsidR="0010580B" w:rsidRPr="00126576" w:rsidRDefault="0010580B" w:rsidP="00126576"/>
    <w:p w14:paraId="1E5512B5" w14:textId="77777777" w:rsidR="00D4502A" w:rsidRDefault="00D4502A" w:rsidP="00126576">
      <w:r w:rsidRPr="003D6D3F">
        <w:t>prezentace školy v míst</w:t>
      </w:r>
      <w:r>
        <w:t>ním a regionálním tisku</w:t>
      </w:r>
    </w:p>
    <w:p w14:paraId="40BB72BD" w14:textId="77777777" w:rsidR="00B70C7A" w:rsidRDefault="00B70C7A" w:rsidP="00126576">
      <w:r>
        <w:t>Uničovský zpravodaj</w:t>
      </w:r>
      <w:r w:rsidR="002720CF">
        <w:t>, Školství Olomouckého kraje</w:t>
      </w:r>
    </w:p>
    <w:p w14:paraId="722D83FD" w14:textId="77777777" w:rsidR="00D4502A" w:rsidRDefault="00D4502A" w:rsidP="00126576"/>
    <w:p w14:paraId="572D7E1D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  <w:sz w:val="32"/>
          <w:u w:val="single"/>
        </w:rPr>
      </w:pPr>
    </w:p>
    <w:p w14:paraId="074C0C75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  <w:sz w:val="32"/>
          <w:u w:val="single"/>
        </w:rPr>
      </w:pPr>
    </w:p>
    <w:p w14:paraId="0B86A9E4" w14:textId="77777777" w:rsidR="00D4502A" w:rsidRPr="003D6D3F" w:rsidRDefault="00430C5E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10</w:t>
      </w:r>
      <w:r w:rsidR="00D4502A" w:rsidRPr="003D6D3F">
        <w:rPr>
          <w:b/>
          <w:bCs/>
          <w:sz w:val="32"/>
          <w:u w:val="single"/>
        </w:rPr>
        <w:t>. Údaje o výsledcích inspekční činnosti provedené ČŠI:</w:t>
      </w:r>
    </w:p>
    <w:p w14:paraId="48304AF2" w14:textId="77777777" w:rsidR="00D4502A" w:rsidRPr="003D6D3F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7FB80BD0" w14:textId="77777777" w:rsidR="00D4502A" w:rsidRPr="00B24082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 w:rsidRPr="00B24082">
        <w:rPr>
          <w:bCs/>
        </w:rPr>
        <w:t>Ve školním roce 20</w:t>
      </w:r>
      <w:r w:rsidR="001D318A">
        <w:rPr>
          <w:bCs/>
        </w:rPr>
        <w:t>2</w:t>
      </w:r>
      <w:r w:rsidR="0010580B">
        <w:rPr>
          <w:bCs/>
        </w:rPr>
        <w:t>2</w:t>
      </w:r>
      <w:r w:rsidRPr="00B24082">
        <w:rPr>
          <w:bCs/>
        </w:rPr>
        <w:t>/20</w:t>
      </w:r>
      <w:r w:rsidR="001D318A">
        <w:rPr>
          <w:bCs/>
        </w:rPr>
        <w:t>2</w:t>
      </w:r>
      <w:r w:rsidR="0010580B">
        <w:rPr>
          <w:bCs/>
        </w:rPr>
        <w:t>3</w:t>
      </w:r>
      <w:r w:rsidRPr="00B24082">
        <w:rPr>
          <w:bCs/>
        </w:rPr>
        <w:t xml:space="preserve"> neprováděla ČŠI na Základní škole Uničov, Šternberská 456 inspekční činnost.</w:t>
      </w:r>
    </w:p>
    <w:p w14:paraId="52AA2BF6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656570E1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7FA852E2" w14:textId="77777777" w:rsidR="003519CA" w:rsidRPr="003D6D3F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77809E8F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</w:t>
      </w:r>
      <w:r w:rsidR="00430C5E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 xml:space="preserve">. </w:t>
      </w:r>
      <w:r w:rsidRPr="003D6D3F">
        <w:rPr>
          <w:b/>
          <w:bCs/>
          <w:sz w:val="32"/>
          <w:szCs w:val="32"/>
          <w:u w:val="single"/>
        </w:rPr>
        <w:t>Údaje o výsledcích kontrol ve škole</w:t>
      </w:r>
    </w:p>
    <w:p w14:paraId="1C4FDAE6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14:paraId="3E8D6247" w14:textId="6F2E5481" w:rsidR="0016093C" w:rsidRDefault="00D4502A" w:rsidP="0010580B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  <w:r w:rsidRPr="00B24082">
        <w:rPr>
          <w:bCs/>
        </w:rPr>
        <w:t>Ve školním roce 20</w:t>
      </w:r>
      <w:r w:rsidR="001D318A">
        <w:rPr>
          <w:bCs/>
        </w:rPr>
        <w:t>2</w:t>
      </w:r>
      <w:r w:rsidR="0010580B">
        <w:rPr>
          <w:bCs/>
        </w:rPr>
        <w:t>2</w:t>
      </w:r>
      <w:r w:rsidRPr="00B24082">
        <w:rPr>
          <w:bCs/>
        </w:rPr>
        <w:t>/20</w:t>
      </w:r>
      <w:r w:rsidR="001D318A">
        <w:rPr>
          <w:bCs/>
        </w:rPr>
        <w:t>2</w:t>
      </w:r>
      <w:r w:rsidR="0010580B">
        <w:rPr>
          <w:bCs/>
        </w:rPr>
        <w:t>3</w:t>
      </w:r>
      <w:r w:rsidR="00587DC9">
        <w:rPr>
          <w:bCs/>
        </w:rPr>
        <w:t xml:space="preserve"> </w:t>
      </w:r>
      <w:r w:rsidR="0010580B">
        <w:rPr>
          <w:bCs/>
        </w:rPr>
        <w:t>ne</w:t>
      </w:r>
      <w:r w:rsidR="001D318A">
        <w:rPr>
          <w:bCs/>
        </w:rPr>
        <w:t>proběhla</w:t>
      </w:r>
      <w:r w:rsidR="00587DC9">
        <w:rPr>
          <w:bCs/>
        </w:rPr>
        <w:t xml:space="preserve"> </w:t>
      </w:r>
      <w:r w:rsidR="0010580B">
        <w:rPr>
          <w:bCs/>
        </w:rPr>
        <w:t>ve škole žádná kontrola.</w:t>
      </w:r>
    </w:p>
    <w:p w14:paraId="51000486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8BA7481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74143AF2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47265E0F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25F340F0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00F08B7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5BCDF992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7EC2C83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A744FDF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2B28CCEB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574A21F8" w14:textId="77777777" w:rsidR="007957A7" w:rsidRPr="00EC64F0" w:rsidRDefault="007957A7" w:rsidP="007957A7">
      <w:pPr>
        <w:rPr>
          <w:b/>
          <w:sz w:val="32"/>
          <w:szCs w:val="32"/>
          <w:u w:val="single"/>
        </w:rPr>
      </w:pPr>
      <w:bookmarkStart w:id="3" w:name="_Hlk139361090"/>
      <w:bookmarkStart w:id="4" w:name="_Hlk111281859"/>
      <w:r w:rsidRPr="00EC64F0">
        <w:rPr>
          <w:b/>
          <w:sz w:val="32"/>
          <w:szCs w:val="32"/>
          <w:u w:val="single"/>
        </w:rPr>
        <w:t>12. Základní údaje o hospodaření školy za rok 2022:</w:t>
      </w:r>
    </w:p>
    <w:p w14:paraId="520615B0" w14:textId="77777777" w:rsidR="007957A7" w:rsidRPr="00EC64F0" w:rsidRDefault="007957A7" w:rsidP="007957A7"/>
    <w:p w14:paraId="4E7ADEAC" w14:textId="77777777" w:rsidR="007957A7" w:rsidRPr="00EC64F0" w:rsidRDefault="007957A7" w:rsidP="007957A7">
      <w:pPr>
        <w:rPr>
          <w:b/>
          <w:sz w:val="28"/>
          <w:szCs w:val="28"/>
        </w:rPr>
      </w:pPr>
      <w:r w:rsidRPr="00EC64F0">
        <w:rPr>
          <w:b/>
          <w:sz w:val="28"/>
          <w:szCs w:val="28"/>
        </w:rPr>
        <w:t>Tvorba výsledku hospodaření</w:t>
      </w:r>
    </w:p>
    <w:p w14:paraId="5ABD4F3D" w14:textId="77777777" w:rsidR="007957A7" w:rsidRPr="00EC64F0" w:rsidRDefault="007957A7" w:rsidP="007957A7"/>
    <w:p w14:paraId="2B95C070" w14:textId="77777777" w:rsidR="007957A7" w:rsidRPr="00EC64F0" w:rsidRDefault="007957A7" w:rsidP="007957A7">
      <w:r w:rsidRPr="00EC64F0">
        <w:t>Základní škola Uničov, Šternberská 456 je příspěvkovou organizací Olomouckého kraje, která hospodaří s příjmy podle §133 odst. 1 zákona č. 561/2004 Sb. o předškolním, základním, středním, vyšším odborném a jiném vzdělávání (školský zákon).</w:t>
      </w:r>
    </w:p>
    <w:p w14:paraId="2B044408" w14:textId="77777777" w:rsidR="007957A7" w:rsidRPr="00EC64F0" w:rsidRDefault="007957A7" w:rsidP="007957A7">
      <w:r w:rsidRPr="00EC64F0">
        <w:t xml:space="preserve">Výsledek hospodaření školy je tvořen sloučením výsledku hospodaření z hlavní činnosti a zisku z doplňkové činnosti. </w:t>
      </w:r>
    </w:p>
    <w:p w14:paraId="5DB2BB59" w14:textId="77777777" w:rsidR="007957A7" w:rsidRPr="00EC64F0" w:rsidRDefault="007957A7" w:rsidP="007957A7"/>
    <w:p w14:paraId="2CCA3A5F" w14:textId="77777777" w:rsidR="007957A7" w:rsidRPr="00EC64F0" w:rsidRDefault="007957A7" w:rsidP="007957A7">
      <w:pPr>
        <w:rPr>
          <w:b/>
          <w:sz w:val="28"/>
          <w:szCs w:val="28"/>
        </w:rPr>
      </w:pPr>
    </w:p>
    <w:p w14:paraId="652E1DB5" w14:textId="77777777" w:rsidR="007957A7" w:rsidRPr="00EC64F0" w:rsidRDefault="007957A7" w:rsidP="007957A7">
      <w:pPr>
        <w:numPr>
          <w:ilvl w:val="0"/>
          <w:numId w:val="2"/>
        </w:numPr>
        <w:rPr>
          <w:b/>
          <w:sz w:val="28"/>
          <w:szCs w:val="28"/>
        </w:rPr>
      </w:pPr>
      <w:r w:rsidRPr="00EC64F0">
        <w:rPr>
          <w:b/>
          <w:sz w:val="28"/>
          <w:szCs w:val="28"/>
        </w:rPr>
        <w:t>Výnosy v hlavní činnosti</w:t>
      </w:r>
    </w:p>
    <w:p w14:paraId="3536A8BB" w14:textId="77777777" w:rsidR="007957A7" w:rsidRPr="00EC64F0" w:rsidRDefault="007957A7" w:rsidP="007957A7"/>
    <w:p w14:paraId="0CF3F111" w14:textId="77777777" w:rsidR="007957A7" w:rsidRPr="00EC64F0" w:rsidRDefault="007957A7" w:rsidP="007957A7">
      <w:r w:rsidRPr="00EC64F0">
        <w:t>Základ</w:t>
      </w:r>
      <w:r>
        <w:t>ní škole Uničov byly v roce 2022</w:t>
      </w:r>
      <w:r w:rsidRPr="00EC64F0">
        <w:t xml:space="preserve"> poskytnuty účelové dotace z MŠMT, příspěvky z rozpočtu Olomouckého kraje a dotace z evropských fondů se závaznými ukazateli, které schválila Rada Olomouckého kraje:</w:t>
      </w:r>
    </w:p>
    <w:p w14:paraId="0573D892" w14:textId="77777777" w:rsidR="007957A7" w:rsidRPr="00EC64F0" w:rsidRDefault="007957A7" w:rsidP="007957A7">
      <w:pPr>
        <w:rPr>
          <w:b/>
          <w:bCs/>
        </w:rPr>
      </w:pPr>
    </w:p>
    <w:p w14:paraId="4847FFC7" w14:textId="77777777" w:rsidR="007957A7" w:rsidRPr="00EC64F0" w:rsidRDefault="007957A7" w:rsidP="007957A7"/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1689"/>
      </w:tblGrid>
      <w:tr w:rsidR="007957A7" w:rsidRPr="00464AA5" w14:paraId="597B57B5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4B9D" w14:textId="77777777" w:rsidR="007957A7" w:rsidRPr="00EC64F0" w:rsidRDefault="007957A7" w:rsidP="006E3B4C">
            <w:r w:rsidRPr="00EC64F0">
              <w:t>Dotace na přímé náklady na vzdělání (UZ 33353)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8319" w14:textId="77777777" w:rsidR="007957A7" w:rsidRPr="00EC64F0" w:rsidRDefault="007957A7" w:rsidP="006E3B4C">
            <w:pPr>
              <w:jc w:val="right"/>
              <w:rPr>
                <w:b/>
              </w:rPr>
            </w:pPr>
            <w:r>
              <w:rPr>
                <w:b/>
              </w:rPr>
              <w:t>20 246102</w:t>
            </w:r>
            <w:r w:rsidRPr="00EC64F0">
              <w:rPr>
                <w:b/>
              </w:rPr>
              <w:t>,-Kč</w:t>
            </w:r>
          </w:p>
        </w:tc>
      </w:tr>
      <w:tr w:rsidR="007957A7" w:rsidRPr="00464AA5" w14:paraId="1660BAD0" w14:textId="77777777" w:rsidTr="006E3B4C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9DE2" w14:textId="77777777" w:rsidR="007957A7" w:rsidRPr="00EC64F0" w:rsidRDefault="007957A7" w:rsidP="006E3B4C">
            <w:r>
              <w:t xml:space="preserve">Dotace provoz (UZ </w:t>
            </w:r>
            <w:r w:rsidRPr="00EC64F0">
              <w:t>300)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CDB" w14:textId="77777777" w:rsidR="007957A7" w:rsidRPr="00EC64F0" w:rsidRDefault="007957A7" w:rsidP="006E3B4C">
            <w:pPr>
              <w:jc w:val="right"/>
              <w:rPr>
                <w:b/>
              </w:rPr>
            </w:pPr>
            <w:r>
              <w:rPr>
                <w:b/>
              </w:rPr>
              <w:t>1 19</w:t>
            </w:r>
            <w:r w:rsidRPr="00EC64F0">
              <w:rPr>
                <w:b/>
              </w:rPr>
              <w:t>0 000,-Kč</w:t>
            </w:r>
          </w:p>
        </w:tc>
      </w:tr>
      <w:tr w:rsidR="007957A7" w:rsidRPr="00464AA5" w14:paraId="58D62E87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7B75" w14:textId="77777777" w:rsidR="007957A7" w:rsidRPr="00EC64F0" w:rsidRDefault="007957A7" w:rsidP="006E3B4C">
            <w:r>
              <w:t xml:space="preserve">Dotace odpisy ( UZ </w:t>
            </w:r>
            <w:r w:rsidRPr="00EC64F0">
              <w:t>302)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EC54" w14:textId="77777777" w:rsidR="007957A7" w:rsidRPr="00EC64F0" w:rsidRDefault="007957A7" w:rsidP="006E3B4C">
            <w:pPr>
              <w:jc w:val="right"/>
              <w:rPr>
                <w:b/>
              </w:rPr>
            </w:pPr>
            <w:r>
              <w:rPr>
                <w:b/>
              </w:rPr>
              <w:t>154346</w:t>
            </w:r>
            <w:r w:rsidRPr="00EC64F0">
              <w:rPr>
                <w:b/>
              </w:rPr>
              <w:t xml:space="preserve">,-Kč </w:t>
            </w:r>
          </w:p>
        </w:tc>
      </w:tr>
      <w:tr w:rsidR="007957A7" w:rsidRPr="00464AA5" w14:paraId="17A94743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CFB" w14:textId="77777777" w:rsidR="007957A7" w:rsidRPr="00EC64F0" w:rsidRDefault="007957A7" w:rsidP="006E3B4C">
            <w:r>
              <w:t>Dotace účelové (UZ 303)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8E28" w14:textId="77777777" w:rsidR="007957A7" w:rsidRPr="00D36E28" w:rsidRDefault="007957A7" w:rsidP="006E3B4C">
            <w:pPr>
              <w:jc w:val="right"/>
              <w:rPr>
                <w:b/>
                <w:highlight w:val="red"/>
              </w:rPr>
            </w:pPr>
            <w:r>
              <w:rPr>
                <w:b/>
              </w:rPr>
              <w:t>420000</w:t>
            </w:r>
            <w:r w:rsidRPr="00EC64F0">
              <w:rPr>
                <w:b/>
              </w:rPr>
              <w:t>,-Kč</w:t>
            </w:r>
          </w:p>
        </w:tc>
      </w:tr>
      <w:tr w:rsidR="007957A7" w:rsidRPr="00464AA5" w14:paraId="5D68119C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87B1" w14:textId="77777777" w:rsidR="007957A7" w:rsidRPr="00EC64F0" w:rsidRDefault="007957A7" w:rsidP="006E3B4C">
            <w:pPr>
              <w:tabs>
                <w:tab w:val="left" w:pos="1176"/>
              </w:tabs>
            </w:pPr>
            <w:r>
              <w:t>Dotace – „Národní plán obnovy – doučování“ (UZ 33086)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6D89" w14:textId="77777777" w:rsidR="007957A7" w:rsidRPr="00D36E28" w:rsidRDefault="007957A7" w:rsidP="006E3B4C">
            <w:pPr>
              <w:jc w:val="right"/>
              <w:rPr>
                <w:b/>
                <w:highlight w:val="red"/>
              </w:rPr>
            </w:pPr>
            <w:r>
              <w:rPr>
                <w:b/>
              </w:rPr>
              <w:t>91000</w:t>
            </w:r>
            <w:r w:rsidRPr="00EC64F0">
              <w:rPr>
                <w:b/>
              </w:rPr>
              <w:t>,-Kč</w:t>
            </w:r>
          </w:p>
        </w:tc>
      </w:tr>
      <w:tr w:rsidR="007957A7" w:rsidRPr="00464AA5" w14:paraId="38172EE6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7CA3" w14:textId="77777777" w:rsidR="007957A7" w:rsidRPr="00EC64F0" w:rsidRDefault="007957A7" w:rsidP="006E3B4C">
            <w:r>
              <w:t>Dotace – „Národní plán obnovy – prevence digitální propasti“ (UZ 33088)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79CB" w14:textId="77777777" w:rsidR="007957A7" w:rsidRPr="00D36E28" w:rsidRDefault="007957A7" w:rsidP="006E3B4C">
            <w:pPr>
              <w:jc w:val="right"/>
              <w:rPr>
                <w:b/>
                <w:highlight w:val="red"/>
              </w:rPr>
            </w:pPr>
            <w:r>
              <w:rPr>
                <w:b/>
              </w:rPr>
              <w:t>156000</w:t>
            </w:r>
            <w:r w:rsidRPr="00EC64F0">
              <w:rPr>
                <w:b/>
              </w:rPr>
              <w:t>,-Kč</w:t>
            </w:r>
          </w:p>
        </w:tc>
      </w:tr>
      <w:tr w:rsidR="007957A7" w:rsidRPr="00464AA5" w14:paraId="6387B0F9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F256" w14:textId="77777777" w:rsidR="007957A7" w:rsidRDefault="007957A7" w:rsidP="006E3B4C">
            <w:r>
              <w:t>Projekty v rámci OP JAK (UZ 33092)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C3B3" w14:textId="77777777" w:rsidR="007957A7" w:rsidRDefault="007957A7" w:rsidP="006E3B4C">
            <w:pPr>
              <w:jc w:val="right"/>
              <w:rPr>
                <w:b/>
              </w:rPr>
            </w:pPr>
            <w:r>
              <w:rPr>
                <w:b/>
              </w:rPr>
              <w:t xml:space="preserve">85 156,04 </w:t>
            </w:r>
            <w:r w:rsidRPr="00EC64F0">
              <w:rPr>
                <w:b/>
              </w:rPr>
              <w:t>Kč</w:t>
            </w:r>
          </w:p>
        </w:tc>
      </w:tr>
      <w:tr w:rsidR="007957A7" w:rsidRPr="00464AA5" w14:paraId="6E8D42E4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1F8A" w14:textId="77777777" w:rsidR="007957A7" w:rsidRPr="00EC64F0" w:rsidRDefault="007957A7" w:rsidP="006E3B4C">
            <w:r w:rsidRPr="00EC64F0">
              <w:t xml:space="preserve">Dotace </w:t>
            </w:r>
            <w:r>
              <w:t xml:space="preserve">- </w:t>
            </w:r>
            <w:r w:rsidRPr="00EC64F0">
              <w:t xml:space="preserve">projekt „Obědy do škol v Olomouckém Kraji III“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DE3B" w14:textId="77777777" w:rsidR="007957A7" w:rsidRPr="00316B71" w:rsidRDefault="007957A7" w:rsidP="006E3B4C">
            <w:pPr>
              <w:jc w:val="right"/>
              <w:rPr>
                <w:b/>
              </w:rPr>
            </w:pPr>
            <w:r>
              <w:rPr>
                <w:b/>
              </w:rPr>
              <w:t xml:space="preserve">48 629,90 </w:t>
            </w:r>
            <w:r w:rsidRPr="00316B71">
              <w:rPr>
                <w:b/>
              </w:rPr>
              <w:t>Kč</w:t>
            </w:r>
          </w:p>
        </w:tc>
      </w:tr>
      <w:tr w:rsidR="007957A7" w:rsidRPr="00464AA5" w14:paraId="20C1288F" w14:textId="77777777" w:rsidTr="006E3B4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4C0D47" w14:textId="77777777" w:rsidR="007957A7" w:rsidRPr="00EC64F0" w:rsidRDefault="007957A7" w:rsidP="006E3B4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A63EB9" w14:textId="77777777" w:rsidR="007957A7" w:rsidRPr="00EC64F0" w:rsidRDefault="007957A7" w:rsidP="006E3B4C">
            <w:pPr>
              <w:rPr>
                <w:b/>
              </w:rPr>
            </w:pPr>
          </w:p>
        </w:tc>
      </w:tr>
      <w:tr w:rsidR="007957A7" w:rsidRPr="00464AA5" w14:paraId="351CF2CF" w14:textId="77777777" w:rsidTr="006E3B4C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B843" w14:textId="77777777" w:rsidR="007957A7" w:rsidRPr="00EC64F0" w:rsidRDefault="007957A7" w:rsidP="006E3B4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B2AA" w14:textId="77777777" w:rsidR="007957A7" w:rsidRPr="00EC64F0" w:rsidRDefault="007957A7" w:rsidP="006E3B4C">
            <w:pPr>
              <w:rPr>
                <w:b/>
              </w:rPr>
            </w:pPr>
          </w:p>
        </w:tc>
      </w:tr>
    </w:tbl>
    <w:p w14:paraId="329BBAE1" w14:textId="77777777" w:rsidR="007957A7" w:rsidRPr="00EC64F0" w:rsidRDefault="007957A7" w:rsidP="007957A7">
      <w:pPr>
        <w:tabs>
          <w:tab w:val="left" w:pos="7513"/>
        </w:tabs>
        <w:ind w:left="720"/>
        <w:rPr>
          <w:b/>
          <w:sz w:val="28"/>
          <w:szCs w:val="28"/>
        </w:rPr>
      </w:pPr>
    </w:p>
    <w:p w14:paraId="1B5D0EC0" w14:textId="77777777" w:rsidR="007957A7" w:rsidRPr="00EC64F0" w:rsidRDefault="007957A7" w:rsidP="007957A7">
      <w:pPr>
        <w:rPr>
          <w:b/>
          <w:sz w:val="28"/>
          <w:szCs w:val="28"/>
        </w:rPr>
      </w:pPr>
      <w:r w:rsidRPr="00EC64F0">
        <w:rPr>
          <w:b/>
          <w:sz w:val="28"/>
          <w:szCs w:val="28"/>
        </w:rPr>
        <w:t>2)</w:t>
      </w:r>
      <w:r w:rsidRPr="00EC64F0">
        <w:rPr>
          <w:b/>
          <w:sz w:val="28"/>
          <w:szCs w:val="28"/>
        </w:rPr>
        <w:tab/>
        <w:t>Náklady v hlavní činnosti</w:t>
      </w:r>
    </w:p>
    <w:p w14:paraId="5C0B9A63" w14:textId="77777777" w:rsidR="007957A7" w:rsidRPr="00EC64F0" w:rsidRDefault="007957A7" w:rsidP="007957A7">
      <w:pPr>
        <w:suppressAutoHyphens/>
        <w:autoSpaceDN w:val="0"/>
      </w:pPr>
    </w:p>
    <w:p w14:paraId="442EC279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bCs/>
          <w:kern w:val="3"/>
          <w:lang w:eastAsia="zh-CN" w:bidi="hi-IN"/>
        </w:rPr>
      </w:pPr>
      <w:r w:rsidRPr="00EC64F0">
        <w:rPr>
          <w:rFonts w:eastAsia="Lucida Sans Unicode" w:cs="Mangal"/>
          <w:b/>
          <w:bCs/>
          <w:kern w:val="3"/>
          <w:u w:val="single"/>
          <w:lang w:eastAsia="zh-CN" w:bidi="hi-IN"/>
        </w:rPr>
        <w:t>Analýza nákladů se zaměřením na nejvýznamnější položky.</w:t>
      </w:r>
    </w:p>
    <w:p w14:paraId="50E7751F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bCs/>
          <w:kern w:val="3"/>
          <w:lang w:eastAsia="zh-CN" w:bidi="hi-IN"/>
        </w:rPr>
      </w:pPr>
    </w:p>
    <w:p w14:paraId="5A8505F2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</w:p>
    <w:p w14:paraId="3C41ED08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>Celkové náklady</w:t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ab/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22435807,06</w:t>
      </w: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Kč</w:t>
      </w:r>
    </w:p>
    <w:p w14:paraId="482F16C2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</w:p>
    <w:p w14:paraId="5188FBEC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bCs/>
          <w:kern w:val="3"/>
          <w:lang w:eastAsia="zh-CN" w:bidi="hi-IN"/>
        </w:rPr>
      </w:pPr>
    </w:p>
    <w:p w14:paraId="0F3578B6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bCs/>
          <w:kern w:val="3"/>
          <w:lang w:eastAsia="zh-CN" w:bidi="hi-IN"/>
        </w:rPr>
      </w:pPr>
      <w:r w:rsidRPr="00EC64F0">
        <w:rPr>
          <w:rFonts w:eastAsia="Lucida Sans Unicode" w:cs="Mangal"/>
          <w:b/>
          <w:bCs/>
          <w:kern w:val="3"/>
          <w:lang w:eastAsia="zh-CN" w:bidi="hi-IN"/>
        </w:rPr>
        <w:t>Spotřeba materiálu</w:t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 w:rsidRPr="00EC64F0">
        <w:rPr>
          <w:rFonts w:eastAsia="Lucida Sans Unicode" w:cs="Mangal"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>281458</w:t>
      </w:r>
      <w:r>
        <w:rPr>
          <w:rFonts w:eastAsia="Lucida Sans Unicode" w:cs="Mangal"/>
          <w:b/>
          <w:bCs/>
          <w:kern w:val="3"/>
          <w:lang w:eastAsia="zh-CN" w:bidi="hi-IN"/>
        </w:rPr>
        <w:t>,33</w:t>
      </w:r>
      <w:r w:rsidRPr="00EC64F0">
        <w:rPr>
          <w:rFonts w:eastAsia="Lucida Sans Unicode" w:cs="Mangal"/>
          <w:b/>
          <w:bCs/>
          <w:kern w:val="3"/>
          <w:lang w:eastAsia="zh-CN" w:bidi="hi-IN"/>
        </w:rPr>
        <w:t xml:space="preserve"> Kč</w:t>
      </w:r>
    </w:p>
    <w:p w14:paraId="116487C8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bCs/>
          <w:kern w:val="3"/>
          <w:lang w:eastAsia="zh-CN" w:bidi="hi-IN"/>
        </w:rPr>
      </w:pPr>
    </w:p>
    <w:p w14:paraId="58B9B6D5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  <w:r>
        <w:rPr>
          <w:rFonts w:eastAsia="Andale Sans UI" w:cs="Tahoma"/>
          <w:lang w:eastAsia="zh-CN" w:bidi="fa-IR"/>
        </w:rPr>
        <w:t>Výsledná spotřeba byla nižší oproti plánovanému rozpočtu. K</w:t>
      </w:r>
      <w:r w:rsidRPr="00EC64F0">
        <w:rPr>
          <w:rFonts w:eastAsia="Andale Sans UI" w:cs="Tahoma"/>
          <w:lang w:eastAsia="zh-CN" w:bidi="fa-IR"/>
        </w:rPr>
        <w:t xml:space="preserve"> financování byly použity </w:t>
      </w:r>
      <w:r>
        <w:rPr>
          <w:rFonts w:eastAsia="Andale Sans UI" w:cs="Tahoma"/>
          <w:lang w:eastAsia="zh-CN" w:bidi="fa-IR"/>
        </w:rPr>
        <w:t xml:space="preserve">převážně prostředky z dotace na provoz školy a dále </w:t>
      </w:r>
      <w:r w:rsidRPr="00EC64F0">
        <w:rPr>
          <w:rFonts w:eastAsia="Andale Sans UI" w:cs="Tahoma"/>
          <w:lang w:eastAsia="zh-CN" w:bidi="fa-IR"/>
        </w:rPr>
        <w:t>částečně prostředky přímých ONIV, ze kterých byly pořízeny učební a ochranné pomůcky, dále byly použity</w:t>
      </w:r>
      <w:r>
        <w:rPr>
          <w:rFonts w:eastAsia="Andale Sans UI" w:cs="Tahoma"/>
          <w:lang w:eastAsia="zh-CN" w:bidi="fa-IR"/>
        </w:rPr>
        <w:t xml:space="preserve"> také prostředky z projektu v rámci OP Jan Amos Komenský.</w:t>
      </w:r>
      <w:r w:rsidRPr="00EC64F0">
        <w:rPr>
          <w:rFonts w:eastAsia="Andale Sans UI" w:cs="Tahoma"/>
          <w:lang w:eastAsia="zh-CN" w:bidi="fa-IR"/>
        </w:rPr>
        <w:t xml:space="preserve"> K nejvýzn</w:t>
      </w:r>
      <w:r>
        <w:rPr>
          <w:rFonts w:eastAsia="Andale Sans UI" w:cs="Tahoma"/>
          <w:lang w:eastAsia="zh-CN" w:bidi="fa-IR"/>
        </w:rPr>
        <w:t>amnějším položkám patří kancelářské potřeby a úklidové a čisticí prostředky a dále potom DDHM do 2 000 Kč.</w:t>
      </w:r>
    </w:p>
    <w:p w14:paraId="67A7E58A" w14:textId="77777777" w:rsidR="007957A7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2F1DC902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24B51E75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color w:val="000000"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lang w:eastAsia="zh-CN" w:bidi="hi-IN"/>
        </w:rPr>
        <w:t>Spotřeba energií</w:t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color w:val="FF0000"/>
          <w:kern w:val="3"/>
          <w:lang w:eastAsia="zh-CN" w:bidi="hi-IN"/>
        </w:rPr>
        <w:tab/>
      </w:r>
      <w:r w:rsidRPr="00EC64F0">
        <w:rPr>
          <w:rFonts w:eastAsia="Lucida Sans Unicode" w:cs="Mangal"/>
          <w:color w:val="FF0000"/>
          <w:kern w:val="3"/>
          <w:lang w:eastAsia="zh-CN" w:bidi="hi-IN"/>
        </w:rPr>
        <w:tab/>
      </w:r>
      <w:r w:rsidRPr="00EC64F0">
        <w:rPr>
          <w:rFonts w:eastAsia="Lucida Sans Unicode" w:cs="Mangal"/>
          <w:color w:val="FF0000"/>
          <w:kern w:val="3"/>
          <w:lang w:eastAsia="zh-CN" w:bidi="hi-IN"/>
        </w:rPr>
        <w:tab/>
      </w:r>
      <w:r w:rsidRPr="00EC64F0">
        <w:rPr>
          <w:rFonts w:eastAsia="Lucida Sans Unicode" w:cs="Mangal"/>
          <w:color w:val="FF0000"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bCs/>
          <w:color w:val="FF0000"/>
          <w:kern w:val="3"/>
          <w:lang w:eastAsia="zh-CN" w:bidi="hi-IN"/>
        </w:rPr>
        <w:tab/>
      </w:r>
      <w:r>
        <w:rPr>
          <w:rFonts w:eastAsia="Lucida Sans Unicode" w:cs="Mangal"/>
          <w:b/>
          <w:bCs/>
          <w:color w:val="000000"/>
          <w:kern w:val="3"/>
          <w:lang w:eastAsia="zh-CN" w:bidi="hi-IN"/>
        </w:rPr>
        <w:t>224079,81</w:t>
      </w:r>
      <w:r w:rsidRPr="00EC64F0">
        <w:rPr>
          <w:rFonts w:eastAsia="Lucida Sans Unicode" w:cs="Mangal"/>
          <w:b/>
          <w:color w:val="000000"/>
          <w:kern w:val="3"/>
          <w:lang w:eastAsia="zh-CN" w:bidi="hi-IN"/>
        </w:rPr>
        <w:t xml:space="preserve"> Kč</w:t>
      </w:r>
    </w:p>
    <w:p w14:paraId="535E21FB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</w:p>
    <w:p w14:paraId="5D4A6BDB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lang w:eastAsia="zh-CN" w:bidi="fa-IR"/>
        </w:rPr>
      </w:pPr>
      <w:r w:rsidRPr="00EC64F0">
        <w:rPr>
          <w:rFonts w:eastAsia="Lucida Sans Unicode" w:cs="Mangal"/>
          <w:lang w:eastAsia="zh-CN" w:bidi="fa-IR"/>
        </w:rPr>
        <w:t xml:space="preserve">Spotřeba energií proti rozpočtu byla nižší. Ušetřené prostředky byly použity na nákup provozního a spotřebního materiálu. </w:t>
      </w:r>
      <w:r w:rsidRPr="00EC64F0">
        <w:rPr>
          <w:rFonts w:eastAsia="Andale Sans UI" w:cs="Tahoma"/>
          <w:lang w:eastAsia="zh-CN" w:bidi="fa-IR"/>
        </w:rPr>
        <w:t>Náklady byly hra</w:t>
      </w:r>
      <w:r>
        <w:rPr>
          <w:rFonts w:eastAsia="Andale Sans UI" w:cs="Tahoma"/>
          <w:lang w:eastAsia="zh-CN" w:bidi="fa-IR"/>
        </w:rPr>
        <w:t xml:space="preserve">zeny z prostředků na provoz UZ </w:t>
      </w:r>
      <w:r w:rsidRPr="00EC64F0">
        <w:rPr>
          <w:rFonts w:eastAsia="Andale Sans UI" w:cs="Tahoma"/>
          <w:lang w:eastAsia="zh-CN" w:bidi="fa-IR"/>
        </w:rPr>
        <w:t>300.</w:t>
      </w:r>
    </w:p>
    <w:p w14:paraId="0B1889F4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val="de-DE" w:eastAsia="zh-CN" w:bidi="fa-IR"/>
        </w:rPr>
      </w:pPr>
    </w:p>
    <w:p w14:paraId="4770FD81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</w:p>
    <w:p w14:paraId="54BA099D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color w:val="FF0000"/>
          <w:kern w:val="3"/>
          <w:lang w:eastAsia="zh-CN" w:bidi="hi-IN"/>
        </w:rPr>
      </w:pPr>
    </w:p>
    <w:p w14:paraId="000FBE61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lang w:eastAsia="zh-CN" w:bidi="hi-IN"/>
        </w:rPr>
        <w:t>Opravy a udržování</w:t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>391606,15</w:t>
      </w:r>
      <w:r w:rsidRPr="00EC64F0">
        <w:rPr>
          <w:rFonts w:eastAsia="Lucida Sans Unicode" w:cs="Mangal"/>
          <w:b/>
          <w:kern w:val="3"/>
          <w:lang w:eastAsia="zh-CN" w:bidi="hi-IN"/>
        </w:rPr>
        <w:t xml:space="preserve"> Kč</w:t>
      </w:r>
    </w:p>
    <w:p w14:paraId="770749C1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</w:p>
    <w:p w14:paraId="6DA56BFF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V roce 202</w:t>
      </w:r>
      <w:r>
        <w:rPr>
          <w:rFonts w:eastAsia="Andale Sans UI" w:cs="Tahoma"/>
          <w:lang w:eastAsia="zh-CN" w:bidi="fa-IR"/>
        </w:rPr>
        <w:t>2</w:t>
      </w:r>
      <w:r w:rsidRPr="00EC64F0">
        <w:rPr>
          <w:rFonts w:eastAsia="Andale Sans UI" w:cs="Tahoma"/>
          <w:lang w:eastAsia="zh-CN" w:bidi="fa-IR"/>
        </w:rPr>
        <w:t xml:space="preserve"> zahrnovala kromě </w:t>
      </w:r>
      <w:r>
        <w:rPr>
          <w:rFonts w:eastAsia="Andale Sans UI" w:cs="Tahoma"/>
          <w:lang w:eastAsia="zh-CN" w:bidi="fa-IR"/>
        </w:rPr>
        <w:t>běžné údržby tato položka také náklady související s havarijním stavem kůlny a jejím nutným odstraněním</w:t>
      </w:r>
      <w:r w:rsidRPr="00EC64F0">
        <w:rPr>
          <w:rFonts w:eastAsia="Andale Sans UI" w:cs="Tahoma"/>
          <w:lang w:eastAsia="zh-CN" w:bidi="fa-IR"/>
        </w:rPr>
        <w:t>.</w:t>
      </w:r>
      <w:r>
        <w:rPr>
          <w:rFonts w:eastAsia="Andale Sans UI" w:cs="Tahoma"/>
          <w:lang w:eastAsia="zh-CN" w:bidi="fa-IR"/>
        </w:rPr>
        <w:t xml:space="preserve"> Škole byly poskytnuty účelové finanční prostředky pod UZ 303. K běžné údržbě bylo využito prostředků na provoz, které jsou evidované pod UZ 300.</w:t>
      </w:r>
    </w:p>
    <w:p w14:paraId="7E2CF910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1E5BDC84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4527779D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lang w:eastAsia="zh-CN" w:bidi="hi-IN"/>
        </w:rPr>
        <w:t>Služby k provozu školy</w:t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 w:rsidRPr="00EC64F0"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>516912</w:t>
      </w:r>
      <w:r>
        <w:rPr>
          <w:rFonts w:eastAsia="Lucida Sans Unicode" w:cs="Mangal"/>
          <w:b/>
          <w:bCs/>
          <w:kern w:val="3"/>
          <w:lang w:eastAsia="zh-CN" w:bidi="hi-IN"/>
        </w:rPr>
        <w:t>,19</w:t>
      </w:r>
      <w:r w:rsidRPr="00EC64F0">
        <w:rPr>
          <w:rFonts w:eastAsia="Lucida Sans Unicode" w:cs="Mangal"/>
          <w:b/>
          <w:bCs/>
          <w:kern w:val="3"/>
          <w:lang w:eastAsia="zh-CN" w:bidi="hi-IN"/>
        </w:rPr>
        <w:t xml:space="preserve"> Kč </w:t>
      </w:r>
    </w:p>
    <w:p w14:paraId="16249CB4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</w:p>
    <w:p w14:paraId="159C50A1" w14:textId="77777777" w:rsidR="007957A7" w:rsidRPr="00EC64F0" w:rsidRDefault="007957A7" w:rsidP="007957A7">
      <w:pPr>
        <w:widowControl w:val="0"/>
        <w:suppressAutoHyphens/>
        <w:textAlignment w:val="baseline"/>
        <w:rPr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 xml:space="preserve">Položka obsahuje služby zabezpečující provoz školy </w:t>
      </w:r>
    </w:p>
    <w:p w14:paraId="28CDDC8C" w14:textId="77777777" w:rsidR="007957A7" w:rsidRPr="00EC64F0" w:rsidRDefault="007957A7" w:rsidP="007957A7">
      <w:pPr>
        <w:widowControl w:val="0"/>
        <w:suppressAutoHyphens/>
        <w:textAlignment w:val="baseline"/>
        <w:rPr>
          <w:lang w:eastAsia="zh-CN" w:bidi="fa-IR"/>
        </w:rPr>
      </w:pPr>
    </w:p>
    <w:p w14:paraId="7C92B934" w14:textId="77777777" w:rsidR="007957A7" w:rsidRPr="00EC64F0" w:rsidRDefault="007957A7" w:rsidP="007957A7">
      <w:pPr>
        <w:widowControl w:val="0"/>
        <w:suppressAutoHyphens/>
        <w:textAlignment w:val="baseline"/>
        <w:rPr>
          <w:lang w:eastAsia="zh-CN" w:bidi="fa-IR"/>
        </w:rPr>
      </w:pPr>
      <w:r w:rsidRPr="00EC64F0">
        <w:rPr>
          <w:b/>
          <w:bCs/>
          <w:lang w:eastAsia="zh-CN" w:bidi="fa-IR"/>
        </w:rPr>
        <w:t xml:space="preserve">K nejvýznamnějším položkám patří:  </w:t>
      </w:r>
    </w:p>
    <w:p w14:paraId="23D7F1A2" w14:textId="77777777" w:rsidR="007957A7" w:rsidRPr="00EC64F0" w:rsidRDefault="007957A7" w:rsidP="007957A7">
      <w:pPr>
        <w:widowControl w:val="0"/>
        <w:suppressAutoHyphens/>
        <w:textAlignment w:val="baseline"/>
        <w:rPr>
          <w:b/>
          <w:bCs/>
          <w:lang w:eastAsia="zh-CN" w:bidi="fa-IR"/>
        </w:rPr>
      </w:pPr>
    </w:p>
    <w:p w14:paraId="2E5DA380" w14:textId="77777777" w:rsidR="007957A7" w:rsidRPr="00EC64F0" w:rsidRDefault="007957A7" w:rsidP="003519CA">
      <w:pPr>
        <w:widowControl w:val="0"/>
        <w:numPr>
          <w:ilvl w:val="0"/>
          <w:numId w:val="4"/>
        </w:numPr>
        <w:suppressAutoHyphens/>
        <w:contextualSpacing/>
        <w:textAlignment w:val="baseline"/>
        <w:rPr>
          <w:lang w:eastAsia="zh-CN" w:bidi="fa-IR"/>
        </w:rPr>
      </w:pPr>
      <w:r w:rsidRPr="00EC64F0">
        <w:rPr>
          <w:b/>
          <w:bCs/>
          <w:lang w:eastAsia="zh-CN" w:bidi="fa-IR"/>
        </w:rPr>
        <w:t>Zpracování ekonomických a mzdových agend</w:t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Cs/>
          <w:lang w:eastAsia="zh-CN" w:bidi="fa-IR"/>
        </w:rPr>
        <w:t>3</w:t>
      </w:r>
      <w:r>
        <w:rPr>
          <w:bCs/>
          <w:lang w:eastAsia="zh-CN" w:bidi="fa-IR"/>
        </w:rPr>
        <w:t>02 400,00</w:t>
      </w:r>
      <w:r w:rsidRPr="00EC64F0">
        <w:rPr>
          <w:lang w:eastAsia="zh-CN" w:bidi="fa-IR"/>
        </w:rPr>
        <w:t xml:space="preserve"> Kč</w:t>
      </w:r>
    </w:p>
    <w:p w14:paraId="5956428F" w14:textId="77777777" w:rsidR="007957A7" w:rsidRPr="00EC64F0" w:rsidRDefault="007957A7" w:rsidP="007957A7">
      <w:pPr>
        <w:widowControl w:val="0"/>
        <w:suppressAutoHyphens/>
        <w:ind w:left="900"/>
        <w:textAlignment w:val="baseline"/>
        <w:rPr>
          <w:lang w:eastAsia="zh-CN" w:bidi="fa-IR"/>
        </w:rPr>
      </w:pPr>
      <w:r w:rsidRPr="00EC64F0">
        <w:rPr>
          <w:lang w:eastAsia="zh-CN" w:bidi="fa-IR"/>
        </w:rPr>
        <w:t>Ná</w:t>
      </w:r>
      <w:r>
        <w:rPr>
          <w:lang w:eastAsia="zh-CN" w:bidi="fa-IR"/>
        </w:rPr>
        <w:t>klady byly hrazeny z dotace UZ 300</w:t>
      </w:r>
    </w:p>
    <w:p w14:paraId="5D4458B7" w14:textId="77777777" w:rsidR="007957A7" w:rsidRPr="00EC64F0" w:rsidRDefault="007957A7" w:rsidP="007957A7">
      <w:pPr>
        <w:widowControl w:val="0"/>
        <w:suppressAutoHyphens/>
        <w:textAlignment w:val="baseline"/>
        <w:rPr>
          <w:lang w:eastAsia="zh-CN" w:bidi="fa-IR"/>
        </w:rPr>
      </w:pPr>
    </w:p>
    <w:p w14:paraId="220C4C7C" w14:textId="77777777" w:rsidR="007957A7" w:rsidRPr="00EC64F0" w:rsidRDefault="007957A7" w:rsidP="003519CA">
      <w:pPr>
        <w:widowControl w:val="0"/>
        <w:numPr>
          <w:ilvl w:val="0"/>
          <w:numId w:val="5"/>
        </w:numPr>
        <w:suppressAutoHyphens/>
        <w:textAlignment w:val="baseline"/>
        <w:rPr>
          <w:bCs/>
          <w:lang w:eastAsia="zh-CN" w:bidi="fa-IR"/>
        </w:rPr>
      </w:pPr>
      <w:r w:rsidRPr="00EC64F0">
        <w:rPr>
          <w:b/>
          <w:bCs/>
          <w:lang w:eastAsia="zh-CN" w:bidi="fa-IR"/>
        </w:rPr>
        <w:t>Údržba software + licence</w:t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Cs/>
          <w:lang w:eastAsia="zh-CN" w:bidi="fa-IR"/>
        </w:rPr>
        <w:t>5</w:t>
      </w:r>
      <w:r>
        <w:rPr>
          <w:bCs/>
          <w:lang w:eastAsia="zh-CN" w:bidi="fa-IR"/>
        </w:rPr>
        <w:t>2318,4</w:t>
      </w:r>
      <w:r w:rsidRPr="00EC64F0">
        <w:rPr>
          <w:bCs/>
          <w:lang w:eastAsia="zh-CN" w:bidi="fa-IR"/>
        </w:rPr>
        <w:t>2</w:t>
      </w:r>
      <w:r w:rsidRPr="00EC64F0">
        <w:rPr>
          <w:lang w:eastAsia="zh-CN" w:bidi="fa-IR"/>
        </w:rPr>
        <w:t xml:space="preserve"> Kč</w:t>
      </w:r>
    </w:p>
    <w:p w14:paraId="4CDEE905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  <w:r>
        <w:rPr>
          <w:lang w:eastAsia="zh-CN" w:bidi="fa-IR"/>
        </w:rPr>
        <w:t xml:space="preserve">  Hrazeno z dotace UZ </w:t>
      </w:r>
      <w:r w:rsidRPr="00EC64F0">
        <w:rPr>
          <w:lang w:eastAsia="zh-CN" w:bidi="fa-IR"/>
        </w:rPr>
        <w:t>300</w:t>
      </w:r>
    </w:p>
    <w:p w14:paraId="1E9E3298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</w:p>
    <w:p w14:paraId="3607B987" w14:textId="77777777" w:rsidR="007957A7" w:rsidRPr="00EC64F0" w:rsidRDefault="007957A7" w:rsidP="003519CA">
      <w:pPr>
        <w:widowControl w:val="0"/>
        <w:numPr>
          <w:ilvl w:val="0"/>
          <w:numId w:val="5"/>
        </w:numPr>
        <w:suppressAutoHyphens/>
        <w:contextualSpacing/>
        <w:textAlignment w:val="baseline"/>
        <w:rPr>
          <w:lang w:eastAsia="zh-CN" w:bidi="fa-IR"/>
        </w:rPr>
      </w:pPr>
      <w:r w:rsidRPr="00EC64F0">
        <w:rPr>
          <w:b/>
          <w:bCs/>
          <w:lang w:eastAsia="zh-CN" w:bidi="fa-IR"/>
        </w:rPr>
        <w:t xml:space="preserve">Mobilní telefony, internet                             </w:t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>
        <w:rPr>
          <w:bCs/>
          <w:lang w:eastAsia="zh-CN" w:bidi="fa-IR"/>
        </w:rPr>
        <w:t>30086</w:t>
      </w:r>
      <w:r>
        <w:rPr>
          <w:lang w:eastAsia="zh-CN" w:bidi="fa-IR"/>
        </w:rPr>
        <w:t>,72</w:t>
      </w:r>
      <w:r w:rsidRPr="00EC64F0">
        <w:rPr>
          <w:lang w:eastAsia="zh-CN" w:bidi="fa-IR"/>
        </w:rPr>
        <w:t xml:space="preserve"> Kč</w:t>
      </w:r>
    </w:p>
    <w:p w14:paraId="61652E62" w14:textId="77777777" w:rsidR="007957A7" w:rsidRPr="00EC64F0" w:rsidRDefault="007957A7" w:rsidP="007957A7">
      <w:pPr>
        <w:widowControl w:val="0"/>
        <w:suppressAutoHyphens/>
        <w:ind w:left="708"/>
        <w:textAlignment w:val="baseline"/>
        <w:rPr>
          <w:lang w:eastAsia="zh-CN" w:bidi="fa-IR"/>
        </w:rPr>
      </w:pPr>
      <w:r>
        <w:rPr>
          <w:lang w:eastAsia="zh-CN" w:bidi="fa-IR"/>
        </w:rPr>
        <w:t xml:space="preserve">  Hrazeno z dotace UZ </w:t>
      </w:r>
      <w:r w:rsidRPr="00EC64F0">
        <w:rPr>
          <w:lang w:eastAsia="zh-CN" w:bidi="fa-IR"/>
        </w:rPr>
        <w:t>300</w:t>
      </w:r>
    </w:p>
    <w:p w14:paraId="01B1443D" w14:textId="77777777" w:rsidR="007957A7" w:rsidRPr="00EC64F0" w:rsidRDefault="007957A7" w:rsidP="007957A7">
      <w:pPr>
        <w:widowControl w:val="0"/>
        <w:suppressAutoHyphens/>
        <w:textAlignment w:val="baseline"/>
        <w:rPr>
          <w:lang w:eastAsia="zh-CN" w:bidi="fa-IR"/>
        </w:rPr>
      </w:pPr>
    </w:p>
    <w:p w14:paraId="08939B73" w14:textId="77777777" w:rsidR="007957A7" w:rsidRPr="00EC64F0" w:rsidRDefault="007957A7" w:rsidP="003519CA">
      <w:pPr>
        <w:widowControl w:val="0"/>
        <w:numPr>
          <w:ilvl w:val="0"/>
          <w:numId w:val="5"/>
        </w:numPr>
        <w:suppressAutoHyphens/>
        <w:textAlignment w:val="baseline"/>
        <w:rPr>
          <w:bCs/>
          <w:lang w:eastAsia="zh-CN" w:bidi="fa-IR"/>
        </w:rPr>
      </w:pPr>
      <w:r w:rsidRPr="00EC64F0">
        <w:rPr>
          <w:b/>
          <w:bCs/>
          <w:lang w:eastAsia="zh-CN" w:bidi="fa-IR"/>
        </w:rPr>
        <w:t>Stravování dodavatelsky</w:t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 w:rsidRPr="00EC64F0">
        <w:rPr>
          <w:b/>
          <w:bCs/>
          <w:lang w:eastAsia="zh-CN" w:bidi="fa-IR"/>
        </w:rPr>
        <w:tab/>
      </w:r>
      <w:r>
        <w:rPr>
          <w:b/>
          <w:bCs/>
          <w:lang w:eastAsia="zh-CN" w:bidi="fa-IR"/>
        </w:rPr>
        <w:tab/>
      </w:r>
      <w:r>
        <w:rPr>
          <w:bCs/>
          <w:lang w:eastAsia="zh-CN" w:bidi="fa-IR"/>
        </w:rPr>
        <w:t>55557</w:t>
      </w:r>
      <w:r w:rsidRPr="00EC64F0">
        <w:rPr>
          <w:lang w:eastAsia="zh-CN" w:bidi="fa-IR"/>
        </w:rPr>
        <w:t>,00 Kč</w:t>
      </w:r>
    </w:p>
    <w:p w14:paraId="21BF429A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  <w:r w:rsidRPr="00EC64F0">
        <w:rPr>
          <w:lang w:eastAsia="zh-CN" w:bidi="fa-IR"/>
        </w:rPr>
        <w:t xml:space="preserve">  Hrazeno z dotace „Obědy do škol“</w:t>
      </w:r>
      <w:r>
        <w:rPr>
          <w:lang w:eastAsia="zh-CN" w:bidi="fa-IR"/>
        </w:rPr>
        <w:t>; dar od WOMEN FOR WOMEN, o.p.s.</w:t>
      </w:r>
    </w:p>
    <w:p w14:paraId="416AE4C7" w14:textId="77777777" w:rsidR="007957A7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</w:p>
    <w:p w14:paraId="3CD784E4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</w:p>
    <w:p w14:paraId="3311F1DA" w14:textId="77777777" w:rsidR="007957A7" w:rsidRPr="00EC64F0" w:rsidRDefault="007957A7" w:rsidP="007957A7">
      <w:pPr>
        <w:widowControl w:val="0"/>
        <w:suppressAutoHyphens/>
        <w:textAlignment w:val="baseline"/>
        <w:rPr>
          <w:b/>
          <w:color w:val="FF0000"/>
        </w:rPr>
      </w:pPr>
    </w:p>
    <w:p w14:paraId="5277F590" w14:textId="77777777" w:rsidR="007957A7" w:rsidRPr="00EC64F0" w:rsidRDefault="007957A7" w:rsidP="007957A7">
      <w:pPr>
        <w:widowControl w:val="0"/>
        <w:suppressAutoHyphens/>
        <w:textAlignment w:val="baseline"/>
        <w:rPr>
          <w:b/>
          <w:lang w:eastAsia="zh-CN" w:bidi="fa-IR"/>
        </w:rPr>
      </w:pPr>
      <w:r w:rsidRPr="00EC64F0">
        <w:rPr>
          <w:rFonts w:eastAsia="Andale Sans UI" w:cs="Tahoma"/>
          <w:b/>
          <w:lang w:eastAsia="zh-CN" w:bidi="fa-IR"/>
        </w:rPr>
        <w:t>Mzdové náklady</w:t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</w:r>
      <w:r w:rsidRPr="00EC64F0">
        <w:rPr>
          <w:rFonts w:eastAsia="Andale Sans UI" w:cs="Tahoma"/>
          <w:b/>
          <w:lang w:eastAsia="zh-CN" w:bidi="fa-IR"/>
        </w:rPr>
        <w:tab/>
        <w:t xml:space="preserve"> 1</w:t>
      </w:r>
      <w:r>
        <w:rPr>
          <w:rFonts w:eastAsia="Andale Sans UI" w:cs="Tahoma"/>
          <w:b/>
          <w:lang w:eastAsia="zh-CN" w:bidi="fa-IR"/>
        </w:rPr>
        <w:t>5</w:t>
      </w:r>
      <w:r w:rsidRPr="00EC64F0">
        <w:rPr>
          <w:rFonts w:eastAsia="Andale Sans UI" w:cs="Tahoma"/>
          <w:b/>
          <w:lang w:eastAsia="zh-CN" w:bidi="fa-IR"/>
        </w:rPr>
        <w:t> </w:t>
      </w:r>
      <w:r>
        <w:rPr>
          <w:rFonts w:eastAsia="Andale Sans UI" w:cs="Tahoma"/>
          <w:b/>
          <w:lang w:eastAsia="zh-CN" w:bidi="fa-IR"/>
        </w:rPr>
        <w:t>07</w:t>
      </w:r>
      <w:r w:rsidRPr="00EC64F0">
        <w:rPr>
          <w:rFonts w:eastAsia="Andale Sans UI" w:cs="Tahoma"/>
          <w:b/>
          <w:lang w:eastAsia="zh-CN" w:bidi="fa-IR"/>
        </w:rPr>
        <w:t>7 </w:t>
      </w:r>
      <w:r>
        <w:rPr>
          <w:rFonts w:eastAsia="Andale Sans UI" w:cs="Tahoma"/>
          <w:b/>
          <w:lang w:eastAsia="zh-CN" w:bidi="fa-IR"/>
        </w:rPr>
        <w:t>390</w:t>
      </w:r>
      <w:r w:rsidRPr="00EC64F0">
        <w:rPr>
          <w:rFonts w:eastAsia="Andale Sans UI" w:cs="Tahoma"/>
          <w:b/>
          <w:lang w:eastAsia="zh-CN" w:bidi="fa-IR"/>
        </w:rPr>
        <w:t>,00 Kč</w:t>
      </w:r>
    </w:p>
    <w:p w14:paraId="5F146615" w14:textId="77777777" w:rsidR="007957A7" w:rsidRPr="00EC64F0" w:rsidRDefault="007957A7" w:rsidP="007957A7">
      <w:pPr>
        <w:widowControl w:val="0"/>
        <w:suppressAutoHyphens/>
        <w:textAlignment w:val="baseline"/>
        <w:rPr>
          <w:b/>
          <w:lang w:eastAsia="zh-CN" w:bidi="fa-IR"/>
        </w:rPr>
      </w:pPr>
    </w:p>
    <w:p w14:paraId="2C9D2C7D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b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Z toho</w:t>
      </w:r>
      <w:r w:rsidRPr="00EC64F0">
        <w:rPr>
          <w:rFonts w:eastAsia="Andale Sans UI" w:cs="Tahoma"/>
          <w:b/>
          <w:lang w:eastAsia="zh-CN" w:bidi="fa-IR"/>
        </w:rPr>
        <w:t xml:space="preserve">:               </w:t>
      </w:r>
    </w:p>
    <w:p w14:paraId="24C090BA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b/>
          <w:lang w:eastAsia="zh-CN" w:bidi="fa-IR"/>
        </w:rPr>
      </w:pPr>
    </w:p>
    <w:p w14:paraId="0A7CF6D5" w14:textId="77777777" w:rsidR="007957A7" w:rsidRPr="00EC64F0" w:rsidRDefault="007957A7" w:rsidP="003519CA">
      <w:pPr>
        <w:widowControl w:val="0"/>
        <w:numPr>
          <w:ilvl w:val="0"/>
          <w:numId w:val="5"/>
        </w:numPr>
        <w:suppressAutoHyphens/>
        <w:contextualSpacing/>
        <w:textAlignment w:val="baseline"/>
        <w:rPr>
          <w:lang w:eastAsia="zh-CN" w:bidi="fa-IR"/>
        </w:rPr>
      </w:pPr>
      <w:r w:rsidRPr="00EC64F0">
        <w:rPr>
          <w:rFonts w:eastAsia="Andale Sans UI" w:cs="Tahoma"/>
          <w:b/>
          <w:bCs/>
          <w:lang w:eastAsia="zh-CN" w:bidi="fa-IR"/>
        </w:rPr>
        <w:t>UZ 33353</w:t>
      </w:r>
    </w:p>
    <w:p w14:paraId="7715F2E3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platy</w:t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>14419737</w:t>
      </w:r>
      <w:r w:rsidRPr="00EC64F0">
        <w:rPr>
          <w:rFonts w:eastAsia="Andale Sans UI" w:cs="Tahoma"/>
          <w:lang w:eastAsia="zh-CN" w:bidi="fa-IR"/>
        </w:rPr>
        <w:t xml:space="preserve">,00 Kč </w:t>
      </w:r>
    </w:p>
    <w:p w14:paraId="2013E06F" w14:textId="77777777" w:rsidR="007957A7" w:rsidRPr="00EC64F0" w:rsidRDefault="007957A7" w:rsidP="007957A7">
      <w:pPr>
        <w:widowControl w:val="0"/>
        <w:suppressAutoHyphens/>
        <w:ind w:left="708"/>
        <w:textAlignment w:val="baseline"/>
        <w:rPr>
          <w:rFonts w:eastAsia="Andale Sans UI" w:cs="Tahoma"/>
          <w:lang w:eastAsia="zh-CN" w:bidi="fa-IR"/>
        </w:rPr>
      </w:pPr>
      <w:r w:rsidRPr="00EC64F0">
        <w:rPr>
          <w:lang w:eastAsia="zh-CN" w:bidi="fa-IR"/>
        </w:rPr>
        <w:t>OON</w:t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 w:rsidRPr="00EC64F0">
        <w:rPr>
          <w:lang w:eastAsia="zh-CN" w:bidi="fa-IR"/>
        </w:rPr>
        <w:tab/>
      </w:r>
      <w:r>
        <w:rPr>
          <w:lang w:eastAsia="zh-CN" w:bidi="fa-IR"/>
        </w:rPr>
        <w:t>286</w:t>
      </w:r>
      <w:r>
        <w:rPr>
          <w:rFonts w:eastAsia="Andale Sans UI" w:cs="Tahoma"/>
          <w:lang w:eastAsia="zh-CN" w:bidi="fa-IR"/>
        </w:rPr>
        <w:t>722</w:t>
      </w:r>
      <w:r w:rsidRPr="00EC64F0">
        <w:rPr>
          <w:rFonts w:eastAsia="Andale Sans UI" w:cs="Tahoma"/>
          <w:lang w:eastAsia="zh-CN" w:bidi="fa-IR"/>
        </w:rPr>
        <w:t xml:space="preserve">,00 Kč   </w:t>
      </w:r>
    </w:p>
    <w:p w14:paraId="3595C071" w14:textId="77777777" w:rsidR="007957A7" w:rsidRDefault="007957A7" w:rsidP="007957A7">
      <w:pPr>
        <w:widowControl w:val="0"/>
        <w:suppressAutoHyphens/>
        <w:ind w:left="708"/>
        <w:textAlignment w:val="baseline"/>
        <w:rPr>
          <w:rFonts w:eastAsia="Andale Sans UI" w:cs="Tahoma"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Náhrady PN</w:t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 w:rsidRPr="00EC64F0"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>225974</w:t>
      </w:r>
      <w:r w:rsidRPr="00EC64F0">
        <w:rPr>
          <w:rFonts w:eastAsia="Andale Sans UI" w:cs="Tahoma"/>
          <w:lang w:eastAsia="zh-CN" w:bidi="fa-IR"/>
        </w:rPr>
        <w:t>,00 Kč</w:t>
      </w:r>
    </w:p>
    <w:p w14:paraId="4D0478C8" w14:textId="77777777" w:rsidR="007957A7" w:rsidRPr="00EC64F0" w:rsidRDefault="007957A7" w:rsidP="007957A7">
      <w:pPr>
        <w:widowControl w:val="0"/>
        <w:suppressAutoHyphens/>
        <w:ind w:left="708"/>
        <w:textAlignment w:val="baseline"/>
        <w:rPr>
          <w:rFonts w:eastAsia="Andale Sans UI" w:cs="Tahoma"/>
          <w:lang w:eastAsia="zh-CN" w:bidi="fa-IR"/>
        </w:rPr>
      </w:pPr>
      <w:proofErr w:type="spellStart"/>
      <w:r>
        <w:rPr>
          <w:rFonts w:eastAsia="Andale Sans UI" w:cs="Tahoma"/>
          <w:lang w:eastAsia="zh-CN" w:bidi="fa-IR"/>
        </w:rPr>
        <w:t>Karant</w:t>
      </w:r>
      <w:proofErr w:type="spellEnd"/>
      <w:r>
        <w:rPr>
          <w:rFonts w:eastAsia="Andale Sans UI" w:cs="Tahoma"/>
          <w:lang w:eastAsia="zh-CN" w:bidi="fa-IR"/>
        </w:rPr>
        <w:t>. Příspěvek</w:t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  <w:t xml:space="preserve">        53 957,00 Kč</w:t>
      </w:r>
    </w:p>
    <w:p w14:paraId="3F9A604E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ab/>
      </w:r>
    </w:p>
    <w:p w14:paraId="206D6D66" w14:textId="77777777" w:rsidR="007957A7" w:rsidRPr="00EC64F0" w:rsidRDefault="007957A7" w:rsidP="003519CA">
      <w:pPr>
        <w:widowControl w:val="0"/>
        <w:numPr>
          <w:ilvl w:val="0"/>
          <w:numId w:val="5"/>
        </w:numPr>
        <w:suppressAutoHyphens/>
        <w:contextualSpacing/>
        <w:textAlignment w:val="baseline"/>
        <w:rPr>
          <w:rFonts w:eastAsia="Andale Sans UI" w:cs="Tahoma"/>
          <w:lang w:eastAsia="zh-CN" w:bidi="fa-IR"/>
        </w:rPr>
      </w:pPr>
      <w:r>
        <w:rPr>
          <w:rFonts w:eastAsia="Andale Sans UI" w:cs="Tahoma"/>
          <w:b/>
          <w:bCs/>
          <w:lang w:eastAsia="zh-CN" w:bidi="fa-IR"/>
        </w:rPr>
        <w:t>UZ 33086</w:t>
      </w:r>
    </w:p>
    <w:p w14:paraId="210AAC76" w14:textId="77777777" w:rsidR="007957A7" w:rsidRPr="00EC64F0" w:rsidRDefault="007957A7" w:rsidP="007957A7">
      <w:pPr>
        <w:widowControl w:val="0"/>
        <w:suppressAutoHyphens/>
        <w:ind w:left="720"/>
        <w:textAlignment w:val="baseline"/>
        <w:rPr>
          <w:rFonts w:eastAsia="Andale Sans UI" w:cs="Tahoma"/>
          <w:lang w:eastAsia="zh-CN" w:bidi="fa-IR"/>
        </w:rPr>
      </w:pPr>
      <w:r>
        <w:rPr>
          <w:rFonts w:eastAsia="Andale Sans UI" w:cs="Tahoma"/>
          <w:lang w:eastAsia="zh-CN" w:bidi="fa-IR"/>
        </w:rPr>
        <w:t>OON</w:t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</w:r>
      <w:r>
        <w:rPr>
          <w:rFonts w:eastAsia="Andale Sans UI" w:cs="Tahoma"/>
          <w:lang w:eastAsia="zh-CN" w:bidi="fa-IR"/>
        </w:rPr>
        <w:tab/>
        <w:t xml:space="preserve">         9100</w:t>
      </w:r>
      <w:r w:rsidRPr="00EC64F0">
        <w:rPr>
          <w:rFonts w:eastAsia="Andale Sans UI" w:cs="Tahoma"/>
          <w:lang w:eastAsia="zh-CN" w:bidi="fa-IR"/>
        </w:rPr>
        <w:t xml:space="preserve">0,00 Kč </w:t>
      </w:r>
    </w:p>
    <w:p w14:paraId="3186EC81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</w:p>
    <w:p w14:paraId="202BEF33" w14:textId="77777777" w:rsidR="007957A7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5084454D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7D6389A3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lang w:eastAsia="zh-CN" w:bidi="hi-IN"/>
        </w:rPr>
        <w:t>Odpisy maje</w:t>
      </w:r>
      <w:r>
        <w:rPr>
          <w:rFonts w:eastAsia="Lucida Sans Unicode" w:cs="Mangal"/>
          <w:b/>
          <w:kern w:val="3"/>
          <w:lang w:eastAsia="zh-CN" w:bidi="hi-IN"/>
        </w:rPr>
        <w:t xml:space="preserve">tku </w:t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  <w:t>165 972</w:t>
      </w:r>
      <w:r w:rsidRPr="00EC64F0">
        <w:rPr>
          <w:rFonts w:eastAsia="Lucida Sans Unicode" w:cs="Mangal"/>
          <w:b/>
          <w:kern w:val="3"/>
          <w:lang w:eastAsia="zh-CN" w:bidi="hi-IN"/>
        </w:rPr>
        <w:t xml:space="preserve">,00 Kč </w:t>
      </w:r>
    </w:p>
    <w:p w14:paraId="6EA43D47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2DCFD1CB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kern w:val="3"/>
          <w:lang w:eastAsia="zh-CN" w:bidi="hi-IN"/>
        </w:rPr>
        <w:t>Odpisy jsou tvořeny převážně z nemovitostí svěřených do hospodaření zřizovatelem.</w:t>
      </w:r>
    </w:p>
    <w:p w14:paraId="18B01C1C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kern w:val="3"/>
          <w:lang w:eastAsia="zh-CN" w:bidi="hi-IN"/>
        </w:rPr>
        <w:t xml:space="preserve">Hrazeno z dotace na odpisy UZ 0302. </w:t>
      </w:r>
    </w:p>
    <w:p w14:paraId="37331CF6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3EEAEB73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</w:p>
    <w:p w14:paraId="55576BB3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b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lang w:eastAsia="zh-CN" w:bidi="hi-IN"/>
        </w:rPr>
        <w:t>Náklady z drobn</w:t>
      </w:r>
      <w:r>
        <w:rPr>
          <w:rFonts w:eastAsia="Lucida Sans Unicode" w:cs="Mangal"/>
          <w:b/>
          <w:kern w:val="3"/>
          <w:lang w:eastAsia="zh-CN" w:bidi="hi-IN"/>
        </w:rPr>
        <w:t xml:space="preserve">ého dlouhodobého majetku </w:t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</w:r>
      <w:r>
        <w:rPr>
          <w:rFonts w:eastAsia="Lucida Sans Unicode" w:cs="Mangal"/>
          <w:b/>
          <w:kern w:val="3"/>
          <w:lang w:eastAsia="zh-CN" w:bidi="hi-IN"/>
        </w:rPr>
        <w:tab/>
        <w:t>478192,42</w:t>
      </w:r>
      <w:r w:rsidRPr="00EC64F0">
        <w:rPr>
          <w:rFonts w:eastAsia="Lucida Sans Unicode" w:cs="Mangal"/>
          <w:b/>
          <w:kern w:val="3"/>
          <w:lang w:eastAsia="zh-CN" w:bidi="hi-IN"/>
        </w:rPr>
        <w:t xml:space="preserve"> Kč</w:t>
      </w:r>
    </w:p>
    <w:p w14:paraId="15CB9277" w14:textId="77777777" w:rsidR="007957A7" w:rsidRPr="00EC64F0" w:rsidRDefault="007957A7" w:rsidP="007957A7">
      <w:pPr>
        <w:widowControl w:val="0"/>
        <w:suppressAutoHyphens/>
        <w:textAlignment w:val="baseline"/>
        <w:rPr>
          <w:rFonts w:eastAsia="Andale Sans UI" w:cs="Tahoma"/>
          <w:lang w:eastAsia="zh-CN" w:bidi="fa-IR"/>
        </w:rPr>
      </w:pPr>
    </w:p>
    <w:p w14:paraId="3DBE89F1" w14:textId="77777777" w:rsidR="007957A7" w:rsidRPr="00EC64F0" w:rsidRDefault="007957A7" w:rsidP="007957A7">
      <w:pPr>
        <w:widowControl w:val="0"/>
        <w:suppressAutoHyphens/>
        <w:textAlignment w:val="baseline"/>
      </w:pPr>
      <w:r>
        <w:rPr>
          <w:rFonts w:eastAsia="Andale Sans UI" w:cs="Tahoma"/>
          <w:lang w:eastAsia="zh-CN" w:bidi="fa-IR"/>
        </w:rPr>
        <w:t>V roce 2022</w:t>
      </w:r>
      <w:r w:rsidRPr="00EC64F0">
        <w:rPr>
          <w:rFonts w:eastAsia="Andale Sans UI" w:cs="Tahoma"/>
          <w:lang w:eastAsia="zh-CN" w:bidi="fa-IR"/>
        </w:rPr>
        <w:t xml:space="preserve"> bylo výrazně obnoveno vybavení prostor školy, převážně učeben, byl pořízen nový nábytek a učební pomůcky.</w:t>
      </w:r>
    </w:p>
    <w:p w14:paraId="51BEAA8E" w14:textId="77777777" w:rsidR="007957A7" w:rsidRPr="00EC64F0" w:rsidRDefault="007957A7" w:rsidP="007957A7">
      <w:pPr>
        <w:rPr>
          <w:b/>
          <w:sz w:val="28"/>
          <w:szCs w:val="28"/>
        </w:rPr>
      </w:pPr>
    </w:p>
    <w:p w14:paraId="1AA1F8C8" w14:textId="77777777" w:rsidR="003519CA" w:rsidRDefault="003519CA" w:rsidP="007957A7">
      <w:pPr>
        <w:rPr>
          <w:b/>
          <w:sz w:val="28"/>
          <w:szCs w:val="28"/>
        </w:rPr>
      </w:pPr>
    </w:p>
    <w:p w14:paraId="52D1D969" w14:textId="77777777" w:rsidR="007957A7" w:rsidRPr="00EC64F0" w:rsidRDefault="007957A7" w:rsidP="007957A7">
      <w:pPr>
        <w:rPr>
          <w:b/>
          <w:sz w:val="28"/>
          <w:szCs w:val="28"/>
        </w:rPr>
      </w:pPr>
      <w:r w:rsidRPr="00EC64F0">
        <w:rPr>
          <w:b/>
          <w:sz w:val="28"/>
          <w:szCs w:val="28"/>
        </w:rPr>
        <w:t>Výsledek hospodaření z hlavní činnosti</w:t>
      </w:r>
    </w:p>
    <w:p w14:paraId="578E794B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0FD01E85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Mangal"/>
          <w:kern w:val="3"/>
          <w:lang w:eastAsia="zh-CN" w:bidi="hi-IN"/>
        </w:rPr>
        <w:t>V roce 2022 byl v hlavní činnosti vykázán zisk</w:t>
      </w:r>
      <w:r w:rsidRPr="00EC64F0">
        <w:rPr>
          <w:rFonts w:eastAsia="Lucida Sans Unicode" w:cs="Mangal"/>
          <w:kern w:val="3"/>
          <w:lang w:eastAsia="zh-CN" w:bidi="hi-IN"/>
        </w:rPr>
        <w:t xml:space="preserve"> ve výši </w:t>
      </w:r>
      <w:r>
        <w:rPr>
          <w:rFonts w:eastAsia="Lucida Sans Unicode" w:cs="Mangal"/>
          <w:kern w:val="3"/>
          <w:lang w:eastAsia="zh-CN" w:bidi="hi-IN"/>
        </w:rPr>
        <w:t>44</w:t>
      </w:r>
      <w:r w:rsidRPr="00EC64F0">
        <w:rPr>
          <w:rFonts w:eastAsia="Lucida Sans Unicode" w:cs="Mangal"/>
          <w:kern w:val="3"/>
          <w:lang w:eastAsia="zh-CN" w:bidi="hi-IN"/>
        </w:rPr>
        <w:t> </w:t>
      </w:r>
      <w:r>
        <w:rPr>
          <w:rFonts w:eastAsia="Lucida Sans Unicode" w:cs="Mangal"/>
          <w:kern w:val="3"/>
          <w:lang w:eastAsia="zh-CN" w:bidi="hi-IN"/>
        </w:rPr>
        <w:t>001,78</w:t>
      </w:r>
      <w:r w:rsidRPr="00EC64F0">
        <w:rPr>
          <w:rFonts w:eastAsia="Lucida Sans Unicode" w:cs="Mangal"/>
          <w:kern w:val="3"/>
          <w:lang w:eastAsia="zh-CN" w:bidi="hi-IN"/>
        </w:rPr>
        <w:t xml:space="preserve"> Kč. </w:t>
      </w:r>
      <w:r>
        <w:rPr>
          <w:rFonts w:eastAsia="Lucida Sans Unicode" w:cs="Mangal"/>
          <w:kern w:val="3"/>
          <w:lang w:eastAsia="zh-CN" w:bidi="hi-IN"/>
        </w:rPr>
        <w:t>Bylo navrženo přidělení do rezervního fondu.</w:t>
      </w:r>
    </w:p>
    <w:p w14:paraId="3E2F99DA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432E0940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</w:p>
    <w:p w14:paraId="5825B9E9" w14:textId="77777777" w:rsidR="007957A7" w:rsidRPr="00EC64F0" w:rsidRDefault="007957A7" w:rsidP="007957A7">
      <w:pPr>
        <w:suppressAutoHyphens/>
        <w:autoSpaceDN w:val="0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b/>
          <w:kern w:val="3"/>
          <w:sz w:val="28"/>
          <w:szCs w:val="28"/>
          <w:lang w:eastAsia="zh-CN" w:bidi="hi-IN"/>
        </w:rPr>
        <w:t>Doplňková činnost</w:t>
      </w:r>
    </w:p>
    <w:p w14:paraId="3A59FB6F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</w:p>
    <w:p w14:paraId="290F985C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kern w:val="3"/>
          <w:lang w:eastAsia="zh-CN" w:bidi="hi-IN"/>
        </w:rPr>
        <w:t>Organizace z doplňkové činnosti provádí pouze pronájem nebytových prostor. Výnosy z t</w:t>
      </w:r>
      <w:r>
        <w:rPr>
          <w:rFonts w:eastAsia="Lucida Sans Unicode" w:cs="Mangal"/>
          <w:kern w:val="3"/>
          <w:lang w:eastAsia="zh-CN" w:bidi="hi-IN"/>
        </w:rPr>
        <w:t>éto doplňkové činnosti činily 34 000 Kč za rok 2022</w:t>
      </w:r>
      <w:r w:rsidRPr="00EC64F0">
        <w:rPr>
          <w:rFonts w:eastAsia="Lucida Sans Unicode" w:cs="Mangal"/>
          <w:kern w:val="3"/>
          <w:lang w:eastAsia="zh-CN" w:bidi="hi-IN"/>
        </w:rPr>
        <w:t>. Jsou zde účtovány pouze náklady související s doplňkovou čin</w:t>
      </w:r>
      <w:r>
        <w:rPr>
          <w:rFonts w:eastAsia="Lucida Sans Unicode" w:cs="Mangal"/>
          <w:kern w:val="3"/>
          <w:lang w:eastAsia="zh-CN" w:bidi="hi-IN"/>
        </w:rPr>
        <w:t xml:space="preserve">ností, v roce 2022 jen odpisy </w:t>
      </w:r>
      <w:r w:rsidRPr="00EC64F0">
        <w:rPr>
          <w:rFonts w:eastAsia="Lucida Sans Unicode" w:cs="Mangal"/>
          <w:kern w:val="3"/>
          <w:lang w:eastAsia="zh-CN" w:bidi="hi-IN"/>
        </w:rPr>
        <w:t xml:space="preserve">ve výši 994,- Kč. </w:t>
      </w:r>
    </w:p>
    <w:p w14:paraId="5654BC64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kern w:val="3"/>
          <w:sz w:val="28"/>
          <w:szCs w:val="28"/>
          <w:u w:val="single"/>
          <w:lang w:eastAsia="zh-CN" w:bidi="hi-IN"/>
        </w:rPr>
      </w:pPr>
    </w:p>
    <w:p w14:paraId="0BCC204C" w14:textId="77777777" w:rsidR="003519CA" w:rsidRDefault="003519CA" w:rsidP="007957A7">
      <w:pPr>
        <w:suppressAutoHyphens/>
        <w:autoSpaceDN w:val="0"/>
        <w:jc w:val="both"/>
        <w:rPr>
          <w:rFonts w:eastAsia="Lucida Sans Unicode" w:cs="Mangal"/>
          <w:b/>
          <w:kern w:val="3"/>
          <w:sz w:val="28"/>
          <w:szCs w:val="28"/>
          <w:u w:val="single"/>
          <w:lang w:eastAsia="zh-CN" w:bidi="hi-IN"/>
        </w:rPr>
      </w:pPr>
    </w:p>
    <w:p w14:paraId="30FFC087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b/>
          <w:kern w:val="3"/>
          <w:sz w:val="28"/>
          <w:szCs w:val="28"/>
          <w:u w:val="single"/>
          <w:lang w:eastAsia="zh-CN" w:bidi="hi-IN"/>
        </w:rPr>
      </w:pPr>
      <w:r w:rsidRPr="00EC64F0">
        <w:rPr>
          <w:rFonts w:eastAsia="Lucida Sans Unicode" w:cs="Mangal"/>
          <w:b/>
          <w:kern w:val="3"/>
          <w:sz w:val="28"/>
          <w:szCs w:val="28"/>
          <w:u w:val="single"/>
          <w:lang w:eastAsia="zh-CN" w:bidi="hi-IN"/>
        </w:rPr>
        <w:t>Ostatní</w:t>
      </w:r>
    </w:p>
    <w:p w14:paraId="5E89C85E" w14:textId="77777777" w:rsidR="007957A7" w:rsidRPr="00EC64F0" w:rsidRDefault="007957A7" w:rsidP="007957A7">
      <w:pPr>
        <w:keepNext/>
        <w:widowControl w:val="0"/>
        <w:suppressAutoHyphens/>
        <w:jc w:val="both"/>
        <w:rPr>
          <w:rFonts w:eastAsia="Andale Sans UI" w:cs="Tahoma"/>
          <w:lang w:eastAsia="zh-CN" w:bidi="fa-IR"/>
        </w:rPr>
      </w:pPr>
    </w:p>
    <w:p w14:paraId="66D8A95E" w14:textId="77777777" w:rsidR="007957A7" w:rsidRPr="00EC64F0" w:rsidRDefault="007957A7" w:rsidP="007957A7">
      <w:pPr>
        <w:keepNext/>
        <w:widowControl w:val="0"/>
        <w:suppressAutoHyphens/>
        <w:jc w:val="both"/>
        <w:rPr>
          <w:rFonts w:eastAsia="Andale Sans UI" w:cs="Tahoma"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K vedení podvojného účetnictví je používán základní modul účetního programu FENIX</w:t>
      </w:r>
    </w:p>
    <w:p w14:paraId="20E67895" w14:textId="77777777" w:rsidR="007957A7" w:rsidRPr="00EC64F0" w:rsidRDefault="007957A7" w:rsidP="007957A7">
      <w:pPr>
        <w:keepNext/>
        <w:widowControl w:val="0"/>
        <w:suppressAutoHyphens/>
        <w:jc w:val="both"/>
        <w:rPr>
          <w:rFonts w:eastAsia="Andale Sans UI" w:cs="Tahoma"/>
          <w:lang w:eastAsia="zh-CN" w:bidi="fa-IR"/>
        </w:rPr>
      </w:pPr>
      <w:r w:rsidRPr="00EC64F0">
        <w:rPr>
          <w:rFonts w:eastAsia="Andale Sans UI" w:cs="Tahoma"/>
          <w:lang w:eastAsia="zh-CN" w:bidi="fa-IR"/>
        </w:rPr>
        <w:t>(se souvisejícími subsystémy) s přímým výstupem ARIS aCSUIS do centrálního informačního systému státu. Účetnictví je zpracováváno externě.</w:t>
      </w:r>
    </w:p>
    <w:p w14:paraId="44ACA227" w14:textId="77777777" w:rsidR="007957A7" w:rsidRPr="00EC64F0" w:rsidRDefault="007957A7" w:rsidP="007957A7">
      <w:pPr>
        <w:suppressAutoHyphens/>
        <w:autoSpaceDN w:val="0"/>
        <w:jc w:val="both"/>
        <w:rPr>
          <w:rFonts w:eastAsia="Lucida Sans Unicode" w:cs="Mangal"/>
          <w:kern w:val="3"/>
          <w:lang w:eastAsia="zh-CN" w:bidi="hi-IN"/>
        </w:rPr>
      </w:pPr>
      <w:r w:rsidRPr="00EC64F0">
        <w:rPr>
          <w:rFonts w:eastAsia="Lucida Sans Unicode" w:cs="Mangal"/>
          <w:kern w:val="3"/>
          <w:lang w:eastAsia="zh-CN" w:bidi="hi-IN"/>
        </w:rPr>
        <w:t>Zpracování mezd je zabezpečeno také externě, a to v programu UNICOS.</w:t>
      </w:r>
    </w:p>
    <w:p w14:paraId="2DD58A96" w14:textId="77777777" w:rsidR="007957A7" w:rsidRPr="00EC64F0" w:rsidRDefault="007957A7" w:rsidP="007957A7">
      <w:pPr>
        <w:keepNext/>
        <w:widowControl w:val="0"/>
        <w:shd w:val="clear" w:color="auto" w:fill="FFFFFF"/>
        <w:suppressAutoHyphens/>
        <w:overflowPunct w:val="0"/>
        <w:autoSpaceDE w:val="0"/>
        <w:textAlignment w:val="baseline"/>
        <w:outlineLvl w:val="2"/>
        <w:rPr>
          <w:i/>
          <w:iCs/>
          <w:color w:val="000000"/>
          <w:lang w:val="de-DE"/>
        </w:rPr>
      </w:pPr>
    </w:p>
    <w:p w14:paraId="74325CDA" w14:textId="77777777" w:rsidR="003519CA" w:rsidRDefault="003519CA" w:rsidP="007957A7">
      <w:pPr>
        <w:keepNext/>
        <w:widowControl w:val="0"/>
        <w:shd w:val="clear" w:color="auto" w:fill="FFFFFF"/>
        <w:suppressAutoHyphens/>
        <w:overflowPunct w:val="0"/>
        <w:autoSpaceDE w:val="0"/>
        <w:textAlignment w:val="baseline"/>
        <w:outlineLvl w:val="2"/>
        <w:rPr>
          <w:i/>
          <w:iCs/>
          <w:color w:val="000000"/>
          <w:sz w:val="28"/>
          <w:szCs w:val="28"/>
          <w:u w:val="single"/>
        </w:rPr>
      </w:pPr>
    </w:p>
    <w:p w14:paraId="4B211885" w14:textId="77777777" w:rsidR="007957A7" w:rsidRPr="00EC64F0" w:rsidRDefault="007957A7" w:rsidP="007957A7">
      <w:pPr>
        <w:keepNext/>
        <w:widowControl w:val="0"/>
        <w:shd w:val="clear" w:color="auto" w:fill="FFFFFF"/>
        <w:suppressAutoHyphens/>
        <w:overflowPunct w:val="0"/>
        <w:autoSpaceDE w:val="0"/>
        <w:textAlignment w:val="baseline"/>
        <w:outlineLvl w:val="2"/>
        <w:rPr>
          <w:iCs/>
          <w:color w:val="000000"/>
          <w:sz w:val="28"/>
          <w:szCs w:val="28"/>
          <w:u w:val="single"/>
        </w:rPr>
      </w:pPr>
      <w:r w:rsidRPr="00EC64F0">
        <w:rPr>
          <w:i/>
          <w:iCs/>
          <w:color w:val="000000"/>
          <w:sz w:val="28"/>
          <w:szCs w:val="28"/>
          <w:u w:val="single"/>
        </w:rPr>
        <w:t>Závěr</w:t>
      </w:r>
    </w:p>
    <w:p w14:paraId="4FB693F0" w14:textId="77777777" w:rsidR="007957A7" w:rsidRPr="00EC64F0" w:rsidRDefault="007957A7" w:rsidP="007957A7">
      <w:pPr>
        <w:keepNext/>
        <w:shd w:val="clear" w:color="auto" w:fill="FFFFFF"/>
        <w:jc w:val="both"/>
        <w:outlineLvl w:val="2"/>
        <w:rPr>
          <w:iCs/>
          <w:color w:val="000000"/>
          <w:sz w:val="28"/>
          <w:szCs w:val="28"/>
          <w:u w:val="single"/>
        </w:rPr>
      </w:pPr>
    </w:p>
    <w:p w14:paraId="2A562E10" w14:textId="77777777" w:rsidR="003519CA" w:rsidRDefault="007957A7" w:rsidP="003519CA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rFonts w:eastAsia="Andale Sans UI" w:cs="Tahoma"/>
          <w:b/>
          <w:bCs/>
          <w:i/>
          <w:iCs/>
          <w:lang w:eastAsia="zh-CN" w:bidi="fa-IR"/>
        </w:rPr>
      </w:pPr>
      <w:r w:rsidRPr="00EC64F0">
        <w:rPr>
          <w:rFonts w:eastAsia="Andale Sans UI" w:cs="Tahoma"/>
          <w:b/>
          <w:bCs/>
          <w:i/>
          <w:iCs/>
          <w:lang w:eastAsia="zh-CN" w:bidi="fa-IR"/>
        </w:rPr>
        <w:t>V roce 202</w:t>
      </w:r>
      <w:r>
        <w:rPr>
          <w:rFonts w:eastAsia="Andale Sans UI" w:cs="Tahoma"/>
          <w:b/>
          <w:bCs/>
          <w:i/>
          <w:iCs/>
          <w:lang w:eastAsia="zh-CN" w:bidi="fa-IR"/>
        </w:rPr>
        <w:t>2 byl v hlavní činnosti vykázán</w:t>
      </w:r>
      <w:r w:rsidRPr="00EC64F0">
        <w:rPr>
          <w:rFonts w:eastAsia="Andale Sans UI" w:cs="Tahoma"/>
          <w:b/>
          <w:bCs/>
          <w:i/>
          <w:iCs/>
          <w:lang w:eastAsia="zh-CN" w:bidi="fa-IR"/>
        </w:rPr>
        <w:t xml:space="preserve"> z</w:t>
      </w:r>
      <w:r>
        <w:rPr>
          <w:rFonts w:eastAsia="Andale Sans UI" w:cs="Tahoma"/>
          <w:b/>
          <w:bCs/>
          <w:i/>
          <w:iCs/>
          <w:lang w:eastAsia="zh-CN" w:bidi="fa-IR"/>
        </w:rPr>
        <w:t>isk ve výši – 44 001,78</w:t>
      </w:r>
      <w:r w:rsidRPr="00EC64F0">
        <w:rPr>
          <w:rFonts w:eastAsia="Andale Sans UI" w:cs="Tahoma"/>
          <w:b/>
          <w:bCs/>
          <w:i/>
          <w:iCs/>
          <w:lang w:eastAsia="zh-CN" w:bidi="fa-IR"/>
        </w:rPr>
        <w:t xml:space="preserve"> Kč</w:t>
      </w:r>
      <w:r>
        <w:rPr>
          <w:rFonts w:eastAsia="Andale Sans UI" w:cs="Tahoma"/>
          <w:b/>
          <w:bCs/>
          <w:i/>
          <w:iCs/>
          <w:lang w:eastAsia="zh-CN" w:bidi="fa-IR"/>
        </w:rPr>
        <w:t>.</w:t>
      </w:r>
    </w:p>
    <w:p w14:paraId="4731E76A" w14:textId="77777777" w:rsidR="007957A7" w:rsidRPr="003D0A26" w:rsidRDefault="007957A7" w:rsidP="003519CA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rFonts w:eastAsia="Andale Sans UI" w:cs="Tahoma"/>
          <w:b/>
          <w:bCs/>
          <w:i/>
          <w:iCs/>
          <w:lang w:eastAsia="zh-CN" w:bidi="fa-IR"/>
        </w:rPr>
      </w:pPr>
      <w:r>
        <w:rPr>
          <w:rFonts w:eastAsia="Andale Sans UI" w:cs="Tahoma"/>
          <w:b/>
          <w:bCs/>
          <w:i/>
          <w:iCs/>
          <w:lang w:eastAsia="zh-CN" w:bidi="fa-IR"/>
        </w:rPr>
        <w:t xml:space="preserve">Prostředky by organizace ráda využila k </w:t>
      </w:r>
      <w:r w:rsidRPr="003D0A26">
        <w:rPr>
          <w:rFonts w:eastAsia="Andale Sans UI" w:cs="Tahoma"/>
          <w:b/>
          <w:bCs/>
          <w:i/>
          <w:iCs/>
          <w:lang w:eastAsia="zh-CN" w:bidi="fa-IR"/>
        </w:rPr>
        <w:t xml:space="preserve">řešení nepředvídatelných událostí, </w:t>
      </w:r>
      <w:r>
        <w:rPr>
          <w:rFonts w:eastAsia="Andale Sans UI" w:cs="Tahoma"/>
          <w:b/>
          <w:bCs/>
          <w:i/>
          <w:iCs/>
          <w:lang w:eastAsia="zh-CN" w:bidi="fa-IR"/>
        </w:rPr>
        <w:t xml:space="preserve">např. událostí </w:t>
      </w:r>
      <w:r w:rsidRPr="003D0A26">
        <w:rPr>
          <w:rFonts w:eastAsia="Andale Sans UI" w:cs="Tahoma"/>
          <w:b/>
          <w:bCs/>
          <w:i/>
          <w:iCs/>
          <w:lang w:eastAsia="zh-CN" w:bidi="fa-IR"/>
        </w:rPr>
        <w:t>vyplývající</w:t>
      </w:r>
      <w:r>
        <w:rPr>
          <w:rFonts w:eastAsia="Andale Sans UI" w:cs="Tahoma"/>
          <w:b/>
          <w:bCs/>
          <w:i/>
          <w:iCs/>
          <w:lang w:eastAsia="zh-CN" w:bidi="fa-IR"/>
        </w:rPr>
        <w:t>ch</w:t>
      </w:r>
      <w:r w:rsidRPr="003D0A26">
        <w:rPr>
          <w:rFonts w:eastAsia="Andale Sans UI" w:cs="Tahoma"/>
          <w:b/>
          <w:bCs/>
          <w:i/>
          <w:iCs/>
          <w:lang w:eastAsia="zh-CN" w:bidi="fa-IR"/>
        </w:rPr>
        <w:t xml:space="preserve"> ze špatného technického stavu budov.</w:t>
      </w:r>
    </w:p>
    <w:p w14:paraId="6087B1E9" w14:textId="77777777" w:rsidR="007957A7" w:rsidRPr="00033789" w:rsidRDefault="007957A7" w:rsidP="003519CA">
      <w:pPr>
        <w:widowControl w:val="0"/>
        <w:numPr>
          <w:ilvl w:val="0"/>
          <w:numId w:val="6"/>
        </w:numPr>
        <w:suppressAutoHyphens/>
        <w:spacing w:line="283" w:lineRule="exact"/>
        <w:ind w:right="113"/>
        <w:textAlignment w:val="baseline"/>
        <w:rPr>
          <w:rFonts w:eastAsia="Lucida Sans Unicode" w:cs="Mangal"/>
          <w:b/>
          <w:bCs/>
          <w:i/>
          <w:iCs/>
          <w:color w:val="000000"/>
          <w:szCs w:val="32"/>
          <w:lang w:eastAsia="zh-CN" w:bidi="hi-IN"/>
        </w:rPr>
      </w:pPr>
      <w:r w:rsidRPr="00033789">
        <w:rPr>
          <w:rFonts w:eastAsia="Andale Sans UI" w:cs="Tahoma"/>
          <w:b/>
          <w:bCs/>
          <w:i/>
          <w:iCs/>
          <w:lang w:eastAsia="zh-CN" w:bidi="fa-IR"/>
        </w:rPr>
        <w:t>Finanční prostředky z investičního a rezervního fondu jsou naprosto nedostačující a neumožňují provádění větších oprav.</w:t>
      </w:r>
    </w:p>
    <w:p w14:paraId="50C120C5" w14:textId="77777777" w:rsidR="007957A7" w:rsidRDefault="007957A7" w:rsidP="007957A7"/>
    <w:p w14:paraId="1C12F957" w14:textId="77777777" w:rsidR="003519CA" w:rsidRDefault="003519CA" w:rsidP="007957A7"/>
    <w:p w14:paraId="1EF434EE" w14:textId="77777777" w:rsidR="003519CA" w:rsidRDefault="003519CA" w:rsidP="007957A7"/>
    <w:p w14:paraId="199F5C64" w14:textId="77777777" w:rsidR="003519CA" w:rsidRDefault="003519CA" w:rsidP="007957A7"/>
    <w:p w14:paraId="11A81836" w14:textId="77777777" w:rsidR="003519CA" w:rsidRDefault="003519CA" w:rsidP="007957A7"/>
    <w:p w14:paraId="78B585B6" w14:textId="77777777" w:rsidR="003519CA" w:rsidRDefault="003519CA" w:rsidP="007957A7"/>
    <w:p w14:paraId="66D79CDD" w14:textId="77777777" w:rsidR="003519CA" w:rsidRDefault="003519CA" w:rsidP="007957A7"/>
    <w:p w14:paraId="78A9ACF6" w14:textId="77777777" w:rsidR="003519CA" w:rsidRDefault="003519CA" w:rsidP="007957A7"/>
    <w:p w14:paraId="205D620A" w14:textId="77777777" w:rsidR="003519CA" w:rsidRDefault="003519CA" w:rsidP="007957A7"/>
    <w:p w14:paraId="3986D919" w14:textId="77777777" w:rsidR="003519CA" w:rsidRDefault="003519CA" w:rsidP="007957A7"/>
    <w:p w14:paraId="05436828" w14:textId="77777777" w:rsidR="003519CA" w:rsidRDefault="003519CA" w:rsidP="007957A7"/>
    <w:p w14:paraId="05FF725E" w14:textId="77777777" w:rsidR="003519CA" w:rsidRDefault="003519CA" w:rsidP="007957A7"/>
    <w:p w14:paraId="33D33D97" w14:textId="77777777" w:rsidR="003519CA" w:rsidRDefault="003519CA" w:rsidP="007957A7"/>
    <w:p w14:paraId="49EEA199" w14:textId="77777777" w:rsidR="003519CA" w:rsidRDefault="003519CA" w:rsidP="007957A7"/>
    <w:p w14:paraId="62BA38F5" w14:textId="77777777" w:rsidR="003519CA" w:rsidRDefault="003519CA" w:rsidP="007957A7"/>
    <w:p w14:paraId="1D27E8B2" w14:textId="77777777" w:rsidR="003519CA" w:rsidRDefault="003519CA" w:rsidP="007957A7"/>
    <w:p w14:paraId="1F16B867" w14:textId="77777777" w:rsidR="003519CA" w:rsidRDefault="003519CA" w:rsidP="007957A7"/>
    <w:p w14:paraId="45AD02B0" w14:textId="77777777" w:rsidR="003519CA" w:rsidRPr="00EC64F0" w:rsidRDefault="003519CA" w:rsidP="007957A7"/>
    <w:p w14:paraId="194CE76B" w14:textId="77777777" w:rsidR="007957A7" w:rsidRDefault="007957A7" w:rsidP="007957A7"/>
    <w:bookmarkEnd w:id="3"/>
    <w:bookmarkEnd w:id="4"/>
    <w:p w14:paraId="3656A04E" w14:textId="77777777" w:rsidR="003535C5" w:rsidRDefault="003535C5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9B11D5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 Stručné vyhodnocení naplňování cílů ŠVP:</w:t>
      </w:r>
    </w:p>
    <w:p w14:paraId="34509F29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14:paraId="13F6C509" w14:textId="77777777" w:rsidR="0016093C" w:rsidRDefault="003535C5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>
        <w:rPr>
          <w:bCs/>
        </w:rPr>
        <w:t xml:space="preserve">Cíle školních vzdělávacích programů Klíč ke vzdělání zpracovaný podle RVP ZV a Rádi spolu zpracovaný podle RVP ZŠS byly ve školním roce </w:t>
      </w:r>
      <w:r w:rsidR="0016093C">
        <w:rPr>
          <w:bCs/>
        </w:rPr>
        <w:t>napl</w:t>
      </w:r>
      <w:r w:rsidR="00127B48">
        <w:rPr>
          <w:bCs/>
        </w:rPr>
        <w:t xml:space="preserve">něny </w:t>
      </w:r>
      <w:r w:rsidR="0016093C">
        <w:rPr>
          <w:bCs/>
        </w:rPr>
        <w:t>v plném rozsahu. Žáci, kterým se cíle nepovedlo naplnit, budou v následujícím školním roce opakovat ročník</w:t>
      </w:r>
      <w:r w:rsidR="00126576">
        <w:rPr>
          <w:bCs/>
        </w:rPr>
        <w:t xml:space="preserve"> nebo jejich vzdělávací cíle budou upraveny v individuálních vzdělávacích plánech.</w:t>
      </w:r>
    </w:p>
    <w:p w14:paraId="7CF19546" w14:textId="77777777" w:rsidR="003519CA" w:rsidRPr="003519CA" w:rsidRDefault="0016093C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  <w:r>
        <w:rPr>
          <w:bCs/>
        </w:rPr>
        <w:t>Jako důležité vnímáme také klíčové kompetence, které byly rozvíjeny jak při běžné výuce, tak také v projektových dnech, exkurzích a školních výletech.</w:t>
      </w:r>
    </w:p>
    <w:p w14:paraId="5AF8A8AC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106BAD46" w14:textId="77777777" w:rsidR="003519CA" w:rsidRDefault="003519C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DE3014B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32"/>
          <w:szCs w:val="32"/>
          <w:u w:val="single"/>
        </w:rPr>
      </w:pPr>
      <w:r w:rsidRPr="00624A11">
        <w:rPr>
          <w:b/>
          <w:sz w:val="32"/>
          <w:szCs w:val="32"/>
          <w:u w:val="single"/>
        </w:rPr>
        <w:t>1</w:t>
      </w:r>
      <w:r w:rsidR="009B11D5">
        <w:rPr>
          <w:b/>
          <w:sz w:val="32"/>
          <w:szCs w:val="32"/>
          <w:u w:val="single"/>
        </w:rPr>
        <w:t>4</w:t>
      </w:r>
      <w:r w:rsidRPr="00624A11">
        <w:rPr>
          <w:b/>
          <w:sz w:val="32"/>
          <w:szCs w:val="32"/>
          <w:u w:val="single"/>
        </w:rPr>
        <w:t>. Údaje o spolupráci  s odborovými organizacemi a dalšími partnery při plnění úkolů ve vzdělávání:</w:t>
      </w:r>
    </w:p>
    <w:p w14:paraId="58B549D3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</w:rPr>
      </w:pPr>
    </w:p>
    <w:p w14:paraId="3DDE0A9B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624A11">
        <w:t>Při naší základní škole nepůsobí odborová organizace.</w:t>
      </w:r>
    </w:p>
    <w:p w14:paraId="0A49A5D1" w14:textId="77777777" w:rsidR="00D4502A" w:rsidRPr="001C0E28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  <w:r w:rsidRPr="00624A11">
        <w:t>Při škole je založena</w:t>
      </w:r>
      <w:r w:rsidR="003519CA">
        <w:t xml:space="preserve"> </w:t>
      </w:r>
      <w:r w:rsidRPr="00624A11">
        <w:rPr>
          <w:b/>
        </w:rPr>
        <w:t>Školská rada</w:t>
      </w:r>
      <w:r>
        <w:rPr>
          <w:b/>
        </w:rPr>
        <w:t>.</w:t>
      </w:r>
    </w:p>
    <w:p w14:paraId="466AFDAB" w14:textId="77777777" w:rsidR="00D4502A" w:rsidRPr="00A469CE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</w:rPr>
      </w:pPr>
    </w:p>
    <w:p w14:paraId="1192728C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624A11">
        <w:t>Školská rada má tři členy. Její činnost vyplývá z § 167 školského zákona. V le</w:t>
      </w:r>
      <w:r>
        <w:t>tošním školním roce se sešla dva</w:t>
      </w:r>
      <w:r w:rsidRPr="00624A11">
        <w:t>krát, schválila všechny stanovené dokumenty, projednala návrh rozpočtu a podílela se na řešení výchovných problémů se žáky naší školy.</w:t>
      </w:r>
    </w:p>
    <w:p w14:paraId="3A412E24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</w:p>
    <w:p w14:paraId="7193E747" w14:textId="77777777" w:rsidR="00072194" w:rsidRPr="00072194" w:rsidRDefault="00D4502A" w:rsidP="00072194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624A11">
        <w:t xml:space="preserve">Naše škola během celého školního roku spolupracovala s PPP a SPC Olomouckého kraje, </w:t>
      </w:r>
      <w:proofErr w:type="spellStart"/>
      <w:r w:rsidRPr="00624A11">
        <w:t>MěÚ</w:t>
      </w:r>
      <w:proofErr w:type="spellEnd"/>
      <w:r w:rsidRPr="00624A11">
        <w:t xml:space="preserve"> Uničov, MKZ Uničov, DDM Vila Tereza v Uničově, středními učilišti ve spádové oblasti Olomouckého kraje, ZŠ U Stadionu </w:t>
      </w:r>
      <w:r>
        <w:t xml:space="preserve">a ZŠ Haškova </w:t>
      </w:r>
      <w:r w:rsidRPr="00624A11">
        <w:t>v Uničově, prodejnou Optika v Uničově na Šternberské u</w:t>
      </w:r>
      <w:r>
        <w:t>lici a TJ Uničov</w:t>
      </w:r>
      <w:r w:rsidR="00A239DF">
        <w:t xml:space="preserve">, dále pak s Městskou policií Uničov, OSPOD Uničov, </w:t>
      </w:r>
      <w:r w:rsidR="002C73F0">
        <w:t xml:space="preserve">OSPOD Šternberk, FOD Klokánek, Květná zahrada z. </w:t>
      </w:r>
      <w:proofErr w:type="spellStart"/>
      <w:r w:rsidR="002C73F0">
        <w:t>ú.</w:t>
      </w:r>
      <w:proofErr w:type="spellEnd"/>
      <w:r w:rsidR="002C73F0">
        <w:t xml:space="preserve"> – Středisko výchovné péče Svitavska „ALFA“</w:t>
      </w:r>
      <w:r w:rsidR="00100229">
        <w:t xml:space="preserve">, Střediskem výchovné péče v Tršicích, </w:t>
      </w:r>
      <w:r w:rsidR="00A239DF">
        <w:t>s pediatry a dalšími odbornými lékaři našich žáků.</w:t>
      </w:r>
      <w:r w:rsidR="0010692C">
        <w:t xml:space="preserve"> Dále spolupracujeme s Pedagogickou fakultou a Fakultou tělesné kultury Univerzity Palackého v Olomouci, Velkým světem techniky v Ostravě – Vítkovicích, Vida! Science centr</w:t>
      </w:r>
      <w:r w:rsidR="00100229">
        <w:t>e</w:t>
      </w:r>
      <w:r w:rsidR="0010692C">
        <w:t>m Brno</w:t>
      </w:r>
      <w:r w:rsidR="00356233">
        <w:t>,</w:t>
      </w:r>
      <w:r w:rsidR="0010692C">
        <w:t xml:space="preserve"> s Pevností poznání v</w:t>
      </w:r>
      <w:r w:rsidR="00356233">
        <w:t> </w:t>
      </w:r>
      <w:r w:rsidR="0010692C">
        <w:t>Olomouci</w:t>
      </w:r>
      <w:r w:rsidR="00356233">
        <w:t xml:space="preserve">, </w:t>
      </w:r>
      <w:r w:rsidR="00356233" w:rsidRPr="00356233">
        <w:t>Poradna pro Ženy a dívky, Kappa-Help, P-centr</w:t>
      </w:r>
      <w:r w:rsidR="00356233">
        <w:t>em</w:t>
      </w:r>
      <w:r w:rsidR="00356233" w:rsidRPr="00356233">
        <w:t xml:space="preserve"> Olomouc</w:t>
      </w:r>
      <w:r w:rsidR="00356233">
        <w:t xml:space="preserve"> a</w:t>
      </w:r>
      <w:r w:rsidR="00356233" w:rsidRPr="00356233">
        <w:t xml:space="preserve"> HZS Uničov</w:t>
      </w:r>
      <w:r w:rsidR="00356233">
        <w:t>.</w:t>
      </w:r>
    </w:p>
    <w:p w14:paraId="521C8494" w14:textId="77777777" w:rsidR="00072194" w:rsidRPr="00624A11" w:rsidRDefault="00072194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>
        <w:t>Ředitelka školy je také členkou komise sociálně právní ochrany dětí v Uničově.</w:t>
      </w:r>
    </w:p>
    <w:p w14:paraId="2B171049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</w:p>
    <w:p w14:paraId="2ED8974A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624A11">
        <w:t>O své činnosti informuje škola na svých webových stránkách http://zsunicov.cz/                                      nebo prostřednictvím tisku, na stránkách novin města Uničova a Zpravodaje Školství Olomouckého kraje.</w:t>
      </w:r>
    </w:p>
    <w:p w14:paraId="4630B265" w14:textId="77777777" w:rsidR="00072194" w:rsidRPr="00624A11" w:rsidRDefault="00072194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>
        <w:t>Škola prezentuje také svého zřizovatele, a to na webových stránkách školy a na obou budovách školy, vyvěšením loga Krajského úřadu Olomouckého kraje.</w:t>
      </w:r>
    </w:p>
    <w:p w14:paraId="5538B597" w14:textId="77777777" w:rsidR="00D4502A" w:rsidRPr="00624A11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/>
        </w:rPr>
      </w:pPr>
    </w:p>
    <w:p w14:paraId="7B9B4715" w14:textId="77777777" w:rsidR="00D4502A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</w:pPr>
    </w:p>
    <w:p w14:paraId="0F02D9AF" w14:textId="77777777" w:rsidR="00D4502A" w:rsidRPr="0010692C" w:rsidRDefault="00D4502A" w:rsidP="00D4502A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</w:rPr>
      </w:pPr>
      <w:r w:rsidRPr="00624A11">
        <w:t>Schváleno Školskou rad</w:t>
      </w:r>
      <w:r>
        <w:t>ou při Základní škole</w:t>
      </w:r>
      <w:r w:rsidRPr="00624A11">
        <w:t xml:space="preserve"> Uničov, Šternberská 45</w:t>
      </w:r>
      <w:r w:rsidR="0010692C">
        <w:t xml:space="preserve">6 </w:t>
      </w:r>
      <w:r w:rsidRPr="00624A11">
        <w:t xml:space="preserve">dne </w:t>
      </w:r>
      <w:r w:rsidR="0010580B">
        <w:t>20</w:t>
      </w:r>
      <w:r>
        <w:t xml:space="preserve">. </w:t>
      </w:r>
      <w:r w:rsidR="00EC2D21">
        <w:t>9</w:t>
      </w:r>
      <w:r>
        <w:t>. 202</w:t>
      </w:r>
      <w:r w:rsidR="0010580B">
        <w:t>3</w:t>
      </w:r>
      <w:r w:rsidR="0010692C">
        <w:t>.</w:t>
      </w:r>
    </w:p>
    <w:p w14:paraId="7B65B529" w14:textId="77777777" w:rsidR="00C02ED9" w:rsidRDefault="00C02ED9"/>
    <w:sectPr w:rsidR="00C02ED9" w:rsidSect="001D318A">
      <w:footerReference w:type="even" r:id="rId14"/>
      <w:footerReference w:type="default" r:id="rId15"/>
      <w:pgSz w:w="11906" w:h="16838"/>
      <w:pgMar w:top="4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4433" w14:textId="77777777" w:rsidR="002A58A6" w:rsidRDefault="002A58A6">
      <w:r>
        <w:separator/>
      </w:r>
    </w:p>
  </w:endnote>
  <w:endnote w:type="continuationSeparator" w:id="0">
    <w:p w14:paraId="35E6BAB0" w14:textId="77777777" w:rsidR="002A58A6" w:rsidRDefault="002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D05" w14:textId="77777777" w:rsidR="006E3B4C" w:rsidRDefault="000F60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E3B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7E7DCB" w14:textId="77777777" w:rsidR="006E3B4C" w:rsidRDefault="006E3B4C">
    <w:pPr>
      <w:pStyle w:val="Zpat"/>
    </w:pPr>
  </w:p>
  <w:p w14:paraId="47AC9855" w14:textId="77777777" w:rsidR="006E3B4C" w:rsidRDefault="006E3B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851E" w14:textId="77777777" w:rsidR="006E3B4C" w:rsidRDefault="000F60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E3B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F92">
      <w:rPr>
        <w:rStyle w:val="slostrnky"/>
        <w:noProof/>
      </w:rPr>
      <w:t>16</w:t>
    </w:r>
    <w:r>
      <w:rPr>
        <w:rStyle w:val="slostrnky"/>
      </w:rPr>
      <w:fldChar w:fldCharType="end"/>
    </w:r>
  </w:p>
  <w:p w14:paraId="3F0AC84F" w14:textId="77777777" w:rsidR="006E3B4C" w:rsidRDefault="006E3B4C">
    <w:pPr>
      <w:pStyle w:val="Zpat"/>
    </w:pPr>
  </w:p>
  <w:p w14:paraId="1BB35492" w14:textId="77777777" w:rsidR="006E3B4C" w:rsidRDefault="006E3B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A291" w14:textId="77777777" w:rsidR="002A58A6" w:rsidRDefault="002A58A6">
      <w:r>
        <w:separator/>
      </w:r>
    </w:p>
  </w:footnote>
  <w:footnote w:type="continuationSeparator" w:id="0">
    <w:p w14:paraId="1D91A569" w14:textId="77777777" w:rsidR="002A58A6" w:rsidRDefault="002A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18622EE1"/>
    <w:multiLevelType w:val="hybridMultilevel"/>
    <w:tmpl w:val="6FC44088"/>
    <w:lvl w:ilvl="0" w:tplc="040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30E24B6"/>
    <w:multiLevelType w:val="multilevel"/>
    <w:tmpl w:val="1F94EF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326DB1"/>
    <w:multiLevelType w:val="hybridMultilevel"/>
    <w:tmpl w:val="95BE09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C0900"/>
    <w:multiLevelType w:val="hybridMultilevel"/>
    <w:tmpl w:val="EE7A76F4"/>
    <w:lvl w:ilvl="0" w:tplc="D3DAE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F56EC"/>
    <w:multiLevelType w:val="hybridMultilevel"/>
    <w:tmpl w:val="D5A4B2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F507A"/>
    <w:multiLevelType w:val="hybridMultilevel"/>
    <w:tmpl w:val="BB0C519E"/>
    <w:lvl w:ilvl="0" w:tplc="849AB2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C41F6"/>
    <w:multiLevelType w:val="multilevel"/>
    <w:tmpl w:val="7772D37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645089219">
    <w:abstractNumId w:val="6"/>
  </w:num>
  <w:num w:numId="2" w16cid:durableId="4752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375958">
    <w:abstractNumId w:val="8"/>
  </w:num>
  <w:num w:numId="4" w16cid:durableId="400907892">
    <w:abstractNumId w:val="2"/>
  </w:num>
  <w:num w:numId="5" w16cid:durableId="1262688221">
    <w:abstractNumId w:val="7"/>
  </w:num>
  <w:num w:numId="6" w16cid:durableId="1248423802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18386673">
    <w:abstractNumId w:val="3"/>
  </w:num>
  <w:num w:numId="8" w16cid:durableId="18521434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2A"/>
    <w:rsid w:val="00005209"/>
    <w:rsid w:val="00012962"/>
    <w:rsid w:val="00023834"/>
    <w:rsid w:val="00025E94"/>
    <w:rsid w:val="0003672F"/>
    <w:rsid w:val="0005109F"/>
    <w:rsid w:val="00052B13"/>
    <w:rsid w:val="0005646E"/>
    <w:rsid w:val="00070AC1"/>
    <w:rsid w:val="0007139F"/>
    <w:rsid w:val="00072194"/>
    <w:rsid w:val="00080166"/>
    <w:rsid w:val="000820FE"/>
    <w:rsid w:val="000906A4"/>
    <w:rsid w:val="00094D0B"/>
    <w:rsid w:val="000A7FFB"/>
    <w:rsid w:val="000C2599"/>
    <w:rsid w:val="000C2ECF"/>
    <w:rsid w:val="000F2455"/>
    <w:rsid w:val="000F6087"/>
    <w:rsid w:val="00100229"/>
    <w:rsid w:val="001046E2"/>
    <w:rsid w:val="0010580B"/>
    <w:rsid w:val="0010692C"/>
    <w:rsid w:val="001214B4"/>
    <w:rsid w:val="00126576"/>
    <w:rsid w:val="00127B48"/>
    <w:rsid w:val="001341BE"/>
    <w:rsid w:val="0016093C"/>
    <w:rsid w:val="00161EF0"/>
    <w:rsid w:val="00170361"/>
    <w:rsid w:val="00182596"/>
    <w:rsid w:val="001868AE"/>
    <w:rsid w:val="001B2378"/>
    <w:rsid w:val="001C1BFE"/>
    <w:rsid w:val="001D318A"/>
    <w:rsid w:val="001E3655"/>
    <w:rsid w:val="001F650B"/>
    <w:rsid w:val="00212D0B"/>
    <w:rsid w:val="002720CF"/>
    <w:rsid w:val="002A073A"/>
    <w:rsid w:val="002A2909"/>
    <w:rsid w:val="002A3425"/>
    <w:rsid w:val="002A58A6"/>
    <w:rsid w:val="002A7145"/>
    <w:rsid w:val="002C198C"/>
    <w:rsid w:val="002C45B9"/>
    <w:rsid w:val="002C6AFB"/>
    <w:rsid w:val="002C7081"/>
    <w:rsid w:val="002C73F0"/>
    <w:rsid w:val="00300C0D"/>
    <w:rsid w:val="00311A5C"/>
    <w:rsid w:val="00313747"/>
    <w:rsid w:val="00314BDC"/>
    <w:rsid w:val="00316152"/>
    <w:rsid w:val="00316CB8"/>
    <w:rsid w:val="0032193E"/>
    <w:rsid w:val="003242B8"/>
    <w:rsid w:val="003333D0"/>
    <w:rsid w:val="00340F14"/>
    <w:rsid w:val="003519CA"/>
    <w:rsid w:val="003535C5"/>
    <w:rsid w:val="00356233"/>
    <w:rsid w:val="00380068"/>
    <w:rsid w:val="003825E4"/>
    <w:rsid w:val="003C42D8"/>
    <w:rsid w:val="003C5F17"/>
    <w:rsid w:val="003C64A4"/>
    <w:rsid w:val="003C6B8B"/>
    <w:rsid w:val="003E3030"/>
    <w:rsid w:val="003F7395"/>
    <w:rsid w:val="00411363"/>
    <w:rsid w:val="00413DAB"/>
    <w:rsid w:val="00416D60"/>
    <w:rsid w:val="00427E9C"/>
    <w:rsid w:val="00430C5E"/>
    <w:rsid w:val="00444184"/>
    <w:rsid w:val="004748CA"/>
    <w:rsid w:val="004824DD"/>
    <w:rsid w:val="004A2E40"/>
    <w:rsid w:val="004B444D"/>
    <w:rsid w:val="004B6DA1"/>
    <w:rsid w:val="004C2A50"/>
    <w:rsid w:val="005043EE"/>
    <w:rsid w:val="005123E9"/>
    <w:rsid w:val="00513263"/>
    <w:rsid w:val="00513A01"/>
    <w:rsid w:val="00531C9F"/>
    <w:rsid w:val="00534F35"/>
    <w:rsid w:val="00540A77"/>
    <w:rsid w:val="005503A8"/>
    <w:rsid w:val="00553955"/>
    <w:rsid w:val="00555978"/>
    <w:rsid w:val="005731B8"/>
    <w:rsid w:val="005761FC"/>
    <w:rsid w:val="00586146"/>
    <w:rsid w:val="00587DC9"/>
    <w:rsid w:val="005940EC"/>
    <w:rsid w:val="00595B31"/>
    <w:rsid w:val="005E7902"/>
    <w:rsid w:val="005F1F92"/>
    <w:rsid w:val="005F46B4"/>
    <w:rsid w:val="005F619B"/>
    <w:rsid w:val="005F790A"/>
    <w:rsid w:val="00611DED"/>
    <w:rsid w:val="00622ED0"/>
    <w:rsid w:val="00631BB8"/>
    <w:rsid w:val="00643D22"/>
    <w:rsid w:val="00643DC6"/>
    <w:rsid w:val="00654425"/>
    <w:rsid w:val="0068501C"/>
    <w:rsid w:val="006D1105"/>
    <w:rsid w:val="006E3B4C"/>
    <w:rsid w:val="006F15A6"/>
    <w:rsid w:val="007638CF"/>
    <w:rsid w:val="00770BA5"/>
    <w:rsid w:val="0077738C"/>
    <w:rsid w:val="007847B5"/>
    <w:rsid w:val="00785382"/>
    <w:rsid w:val="00787AC8"/>
    <w:rsid w:val="0079479D"/>
    <w:rsid w:val="007957A7"/>
    <w:rsid w:val="00797CCE"/>
    <w:rsid w:val="00850CDA"/>
    <w:rsid w:val="00862B9E"/>
    <w:rsid w:val="008638EA"/>
    <w:rsid w:val="00880B64"/>
    <w:rsid w:val="00881DCB"/>
    <w:rsid w:val="00886711"/>
    <w:rsid w:val="008A03A1"/>
    <w:rsid w:val="008A5C12"/>
    <w:rsid w:val="00911CE6"/>
    <w:rsid w:val="0091247B"/>
    <w:rsid w:val="00913656"/>
    <w:rsid w:val="00922B24"/>
    <w:rsid w:val="00950716"/>
    <w:rsid w:val="009624A1"/>
    <w:rsid w:val="009635B3"/>
    <w:rsid w:val="009658C5"/>
    <w:rsid w:val="00980C39"/>
    <w:rsid w:val="00995D75"/>
    <w:rsid w:val="009A646C"/>
    <w:rsid w:val="009B088E"/>
    <w:rsid w:val="009B11D5"/>
    <w:rsid w:val="009B6F57"/>
    <w:rsid w:val="009C7FBA"/>
    <w:rsid w:val="009D587B"/>
    <w:rsid w:val="009D659E"/>
    <w:rsid w:val="009D703B"/>
    <w:rsid w:val="009E1EE8"/>
    <w:rsid w:val="009E35D9"/>
    <w:rsid w:val="00A1486A"/>
    <w:rsid w:val="00A239DF"/>
    <w:rsid w:val="00A3033F"/>
    <w:rsid w:val="00A30E44"/>
    <w:rsid w:val="00A40B6A"/>
    <w:rsid w:val="00A51310"/>
    <w:rsid w:val="00AC1025"/>
    <w:rsid w:val="00AC6831"/>
    <w:rsid w:val="00AD2AFC"/>
    <w:rsid w:val="00AE5D17"/>
    <w:rsid w:val="00B04A48"/>
    <w:rsid w:val="00B27BB6"/>
    <w:rsid w:val="00B47EC3"/>
    <w:rsid w:val="00B641EC"/>
    <w:rsid w:val="00B70C7A"/>
    <w:rsid w:val="00B96ED4"/>
    <w:rsid w:val="00BC4A48"/>
    <w:rsid w:val="00BD14F4"/>
    <w:rsid w:val="00BE35DE"/>
    <w:rsid w:val="00BF05B1"/>
    <w:rsid w:val="00BF5442"/>
    <w:rsid w:val="00C00667"/>
    <w:rsid w:val="00C02ED9"/>
    <w:rsid w:val="00C067EC"/>
    <w:rsid w:val="00C21135"/>
    <w:rsid w:val="00C21E1C"/>
    <w:rsid w:val="00C2401E"/>
    <w:rsid w:val="00C27D20"/>
    <w:rsid w:val="00C54298"/>
    <w:rsid w:val="00C864E1"/>
    <w:rsid w:val="00C92932"/>
    <w:rsid w:val="00C9498C"/>
    <w:rsid w:val="00CA5838"/>
    <w:rsid w:val="00CB1E19"/>
    <w:rsid w:val="00CC225F"/>
    <w:rsid w:val="00CC43B2"/>
    <w:rsid w:val="00CE4BEF"/>
    <w:rsid w:val="00CE7FAB"/>
    <w:rsid w:val="00CF3297"/>
    <w:rsid w:val="00D07AB8"/>
    <w:rsid w:val="00D119CD"/>
    <w:rsid w:val="00D4502A"/>
    <w:rsid w:val="00D45F76"/>
    <w:rsid w:val="00D54122"/>
    <w:rsid w:val="00D56036"/>
    <w:rsid w:val="00D66313"/>
    <w:rsid w:val="00D827AE"/>
    <w:rsid w:val="00D9260D"/>
    <w:rsid w:val="00DB329B"/>
    <w:rsid w:val="00DC34B6"/>
    <w:rsid w:val="00DF5253"/>
    <w:rsid w:val="00E00DA7"/>
    <w:rsid w:val="00E54DEC"/>
    <w:rsid w:val="00E552DA"/>
    <w:rsid w:val="00E67B40"/>
    <w:rsid w:val="00E76EC3"/>
    <w:rsid w:val="00E822BD"/>
    <w:rsid w:val="00EB5925"/>
    <w:rsid w:val="00EC2D21"/>
    <w:rsid w:val="00EC384B"/>
    <w:rsid w:val="00ED241D"/>
    <w:rsid w:val="00EE25D2"/>
    <w:rsid w:val="00EF46B8"/>
    <w:rsid w:val="00EF5A0B"/>
    <w:rsid w:val="00F00F59"/>
    <w:rsid w:val="00F13104"/>
    <w:rsid w:val="00F330CD"/>
    <w:rsid w:val="00F33540"/>
    <w:rsid w:val="00F40CF6"/>
    <w:rsid w:val="00F426AE"/>
    <w:rsid w:val="00F5071A"/>
    <w:rsid w:val="00F52B24"/>
    <w:rsid w:val="00F556E0"/>
    <w:rsid w:val="00F677BC"/>
    <w:rsid w:val="00F957AC"/>
    <w:rsid w:val="00FA667D"/>
    <w:rsid w:val="00FB14F6"/>
    <w:rsid w:val="00FB1A21"/>
    <w:rsid w:val="00FC63AD"/>
    <w:rsid w:val="00FE2AC7"/>
    <w:rsid w:val="00FF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9E93"/>
  <w15:docId w15:val="{81E4CBB2-277D-40B0-9EAF-7953E8E5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502A"/>
    <w:pPr>
      <w:keepNext/>
      <w:jc w:val="center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rsid w:val="00D4502A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D4502A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D4502A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502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4502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450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4502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D4502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4502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4502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xl25">
    <w:name w:val="xl25"/>
    <w:basedOn w:val="Normln"/>
    <w:rsid w:val="00D450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semiHidden/>
    <w:rsid w:val="00D4502A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5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4502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45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4502A"/>
    <w:rPr>
      <w:b/>
    </w:rPr>
  </w:style>
  <w:style w:type="character" w:customStyle="1" w:styleId="Zkladntext2Char">
    <w:name w:val="Základní text 2 Char"/>
    <w:basedOn w:val="Standardnpsmoodstavce"/>
    <w:link w:val="Zkladntext2"/>
    <w:semiHidden/>
    <w:rsid w:val="00D4502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D4502A"/>
    <w:pPr>
      <w:ind w:left="24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450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45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450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4502A"/>
  </w:style>
  <w:style w:type="paragraph" w:styleId="Odstavecseseznamem">
    <w:name w:val="List Paragraph"/>
    <w:basedOn w:val="Normln"/>
    <w:uiPriority w:val="34"/>
    <w:qFormat/>
    <w:rsid w:val="00D4502A"/>
    <w:pPr>
      <w:ind w:left="708"/>
    </w:pPr>
  </w:style>
  <w:style w:type="table" w:styleId="Mkatabulky">
    <w:name w:val="Table Grid"/>
    <w:basedOn w:val="Normlntabulka"/>
    <w:uiPriority w:val="59"/>
    <w:rsid w:val="00D4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502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4502A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5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02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02A"/>
    <w:pPr>
      <w:spacing w:before="100" w:beforeAutospacing="1" w:after="100" w:afterAutospacing="1"/>
      <w:jc w:val="both"/>
    </w:pPr>
  </w:style>
  <w:style w:type="paragraph" w:customStyle="1" w:styleId="Standarduser">
    <w:name w:val="Standard (user)"/>
    <w:rsid w:val="00D450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Bezmezer">
    <w:name w:val="No Spacing"/>
    <w:uiPriority w:val="1"/>
    <w:qFormat/>
    <w:rsid w:val="00D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0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4502A"/>
    <w:rPr>
      <w:i/>
      <w:iCs/>
    </w:rPr>
  </w:style>
  <w:style w:type="paragraph" w:customStyle="1" w:styleId="TableContents">
    <w:name w:val="Table Contents"/>
    <w:basedOn w:val="Standard"/>
    <w:uiPriority w:val="99"/>
    <w:rsid w:val="00D4502A"/>
    <w:pPr>
      <w:widowControl w:val="0"/>
      <w:suppressLineNumbers/>
      <w:autoSpaceDN/>
    </w:pPr>
    <w:rPr>
      <w:rFonts w:eastAsia="Andale Sans UI" w:cs="Tahoma"/>
      <w:kern w:val="2"/>
      <w:lang w:val="de-DE" w:bidi="fa-IR"/>
    </w:rPr>
  </w:style>
  <w:style w:type="paragraph" w:customStyle="1" w:styleId="Nadpistabulky">
    <w:name w:val="Nadpis tabulky"/>
    <w:basedOn w:val="Normln"/>
    <w:uiPriority w:val="99"/>
    <w:rsid w:val="00D4502A"/>
    <w:pPr>
      <w:widowControl w:val="0"/>
      <w:suppressLineNumbers/>
      <w:suppressAutoHyphens/>
      <w:jc w:val="center"/>
    </w:pPr>
    <w:rPr>
      <w:rFonts w:eastAsia="Andale Sans UI" w:cs="Tahoma"/>
      <w:b/>
      <w:bCs/>
      <w:kern w:val="2"/>
      <w:lang w:val="de-DE" w:eastAsia="zh-CN" w:bidi="fa-IR"/>
    </w:rPr>
  </w:style>
  <w:style w:type="paragraph" w:customStyle="1" w:styleId="Nadpis31">
    <w:name w:val="Nadpis 31"/>
    <w:basedOn w:val="Standard"/>
    <w:next w:val="Textbody"/>
    <w:uiPriority w:val="99"/>
    <w:rsid w:val="00D4502A"/>
    <w:pPr>
      <w:keepNext/>
      <w:widowControl w:val="0"/>
      <w:autoSpaceDN/>
    </w:pPr>
    <w:rPr>
      <w:rFonts w:eastAsia="Andale Sans UI" w:cs="Tahoma"/>
      <w:kern w:val="2"/>
      <w:lang w:val="de-DE" w:bidi="fa-IR"/>
    </w:rPr>
  </w:style>
  <w:style w:type="character" w:styleId="Zdraznnintenzivn">
    <w:name w:val="Intense Emphasis"/>
    <w:uiPriority w:val="21"/>
    <w:qFormat/>
    <w:rsid w:val="00D4502A"/>
    <w:rPr>
      <w:b/>
      <w:bCs/>
      <w:i/>
      <w:iCs/>
      <w:color w:val="4F81BD"/>
    </w:rPr>
  </w:style>
  <w:style w:type="numbering" w:customStyle="1" w:styleId="WW8Num2">
    <w:name w:val="WW8Num2"/>
    <w:basedOn w:val="Bezseznamu"/>
    <w:rsid w:val="00D4502A"/>
    <w:pPr>
      <w:numPr>
        <w:numId w:val="3"/>
      </w:numPr>
    </w:pPr>
  </w:style>
  <w:style w:type="character" w:styleId="Siln">
    <w:name w:val="Strong"/>
    <w:basedOn w:val="Standardnpsmoodstavce"/>
    <w:uiPriority w:val="22"/>
    <w:qFormat/>
    <w:rsid w:val="00D4502A"/>
    <w:rPr>
      <w:b/>
      <w:bCs/>
    </w:rPr>
  </w:style>
  <w:style w:type="paragraph" w:customStyle="1" w:styleId="paragraph">
    <w:name w:val="paragraph"/>
    <w:basedOn w:val="Normln"/>
    <w:rsid w:val="00DC34B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DC34B6"/>
  </w:style>
  <w:style w:type="character" w:customStyle="1" w:styleId="eop">
    <w:name w:val="eop"/>
    <w:basedOn w:val="Standardnpsmoodstavce"/>
    <w:rsid w:val="00DC34B6"/>
  </w:style>
  <w:style w:type="character" w:customStyle="1" w:styleId="spellingerror">
    <w:name w:val="spellingerror"/>
    <w:basedOn w:val="Standardnpsmoodstavce"/>
    <w:rsid w:val="00DC34B6"/>
  </w:style>
  <w:style w:type="character" w:customStyle="1" w:styleId="contextualspellingandgrammarerror">
    <w:name w:val="contextualspellingandgrammarerror"/>
    <w:basedOn w:val="Standardnpsmoodstavce"/>
    <w:rsid w:val="00DC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sunicov@zvsunicov.cz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CBCB9D-1150-4A5E-AF37-357D9B1BF0A0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61C8E57E-2C76-4114-B221-6696D6CF6C65}">
      <dgm:prSet phldrT="[Text]" custT="1"/>
      <dgm:spPr/>
      <dgm:t>
        <a:bodyPr/>
        <a:lstStyle/>
        <a:p>
          <a:r>
            <a:rPr lang="cs-CZ" sz="2000" b="1" dirty="0"/>
            <a:t>Ředitelka </a:t>
          </a:r>
        </a:p>
        <a:p>
          <a:r>
            <a:rPr lang="cs-CZ" sz="1600" b="0" dirty="0"/>
            <a:t>příkazce operace</a:t>
          </a:r>
        </a:p>
      </dgm:t>
    </dgm:pt>
    <dgm:pt modelId="{607DFCF2-A713-429F-A29B-89E0F131F540}" type="parTrans" cxnId="{3577840E-0660-4839-AAB6-999E222974DC}">
      <dgm:prSet/>
      <dgm:spPr/>
      <dgm:t>
        <a:bodyPr/>
        <a:lstStyle/>
        <a:p>
          <a:endParaRPr lang="cs-CZ"/>
        </a:p>
      </dgm:t>
    </dgm:pt>
    <dgm:pt modelId="{C972B719-FA10-4295-AFEA-23F1D4FBFA91}" type="sibTrans" cxnId="{3577840E-0660-4839-AAB6-999E222974DC}">
      <dgm:prSet/>
      <dgm:spPr/>
      <dgm:t>
        <a:bodyPr/>
        <a:lstStyle/>
        <a:p>
          <a:endParaRPr lang="cs-CZ"/>
        </a:p>
      </dgm:t>
    </dgm:pt>
    <dgm:pt modelId="{EBC4C8A4-6D4B-4A32-AEB5-91F2F292BB70}" type="asst">
      <dgm:prSet phldrT="[Text]" custT="1"/>
      <dgm:spPr/>
      <dgm:t>
        <a:bodyPr/>
        <a:lstStyle/>
        <a:p>
          <a:r>
            <a:rPr lang="cs-CZ" sz="1600" b="1" dirty="0"/>
            <a:t>Sekce</a:t>
          </a:r>
          <a:r>
            <a:rPr lang="cs-CZ" sz="1600" dirty="0"/>
            <a:t> </a:t>
          </a:r>
          <a:r>
            <a:rPr lang="cs-CZ" sz="1600" b="1" dirty="0"/>
            <a:t>obslužná</a:t>
          </a:r>
        </a:p>
      </dgm:t>
    </dgm:pt>
    <dgm:pt modelId="{94972B5F-3B9D-45F5-A837-8BD58280D4C5}" type="parTrans" cxnId="{79CC22C1-77A0-47E6-9252-FF14E467447B}">
      <dgm:prSet/>
      <dgm:spPr/>
      <dgm:t>
        <a:bodyPr/>
        <a:lstStyle/>
        <a:p>
          <a:endParaRPr lang="cs-CZ"/>
        </a:p>
      </dgm:t>
    </dgm:pt>
    <dgm:pt modelId="{0BD1F40F-E162-44C1-9AA8-BF167E3AC8B2}" type="sibTrans" cxnId="{79CC22C1-77A0-47E6-9252-FF14E467447B}">
      <dgm:prSet/>
      <dgm:spPr/>
      <dgm:t>
        <a:bodyPr/>
        <a:lstStyle/>
        <a:p>
          <a:endParaRPr lang="cs-CZ"/>
        </a:p>
      </dgm:t>
    </dgm:pt>
    <dgm:pt modelId="{C5647C16-7722-4917-8CC6-AFE21EC67C8C}" type="asst">
      <dgm:prSet phldrT="[Text]" custT="1"/>
      <dgm:spPr/>
      <dgm:t>
        <a:bodyPr/>
        <a:lstStyle/>
        <a:p>
          <a:r>
            <a:rPr lang="cs-CZ" sz="1600" b="1" dirty="0"/>
            <a:t>Sekce výchovně vzdělávací</a:t>
          </a:r>
        </a:p>
      </dgm:t>
    </dgm:pt>
    <dgm:pt modelId="{3E621441-F7FB-4BF8-B4B8-00B8DDBC8C60}" type="parTrans" cxnId="{66F6C4AB-7E16-46B8-BBFA-2E93B6A967E3}">
      <dgm:prSet/>
      <dgm:spPr/>
      <dgm:t>
        <a:bodyPr/>
        <a:lstStyle/>
        <a:p>
          <a:endParaRPr lang="cs-CZ"/>
        </a:p>
      </dgm:t>
    </dgm:pt>
    <dgm:pt modelId="{B9CAE63A-19B0-4561-BC54-658760DECF19}" type="sibTrans" cxnId="{66F6C4AB-7E16-46B8-BBFA-2E93B6A967E3}">
      <dgm:prSet/>
      <dgm:spPr/>
      <dgm:t>
        <a:bodyPr/>
        <a:lstStyle/>
        <a:p>
          <a:endParaRPr lang="cs-CZ"/>
        </a:p>
      </dgm:t>
    </dgm:pt>
    <dgm:pt modelId="{3F0E454D-21B0-4C2B-8B9F-5889EF04820E}" type="asst">
      <dgm:prSet phldrT="[Text]" custT="1"/>
      <dgm:spPr/>
      <dgm:t>
        <a:bodyPr/>
        <a:lstStyle/>
        <a:p>
          <a:r>
            <a:rPr lang="cs-CZ" sz="1600" b="1" dirty="0"/>
            <a:t>Sekce metodická</a:t>
          </a:r>
        </a:p>
      </dgm:t>
    </dgm:pt>
    <dgm:pt modelId="{00FCF75F-3883-46D8-86CD-42E445AFE66E}" type="parTrans" cxnId="{3AD5C659-68E5-44A7-B2AE-ABBBDDDDCEA5}">
      <dgm:prSet/>
      <dgm:spPr/>
      <dgm:t>
        <a:bodyPr/>
        <a:lstStyle/>
        <a:p>
          <a:endParaRPr lang="cs-CZ"/>
        </a:p>
      </dgm:t>
    </dgm:pt>
    <dgm:pt modelId="{B289A22D-FE06-42C3-81BB-CE34EB52A151}" type="sibTrans" cxnId="{3AD5C659-68E5-44A7-B2AE-ABBBDDDDCEA5}">
      <dgm:prSet/>
      <dgm:spPr/>
      <dgm:t>
        <a:bodyPr/>
        <a:lstStyle/>
        <a:p>
          <a:endParaRPr lang="cs-CZ"/>
        </a:p>
      </dgm:t>
    </dgm:pt>
    <dgm:pt modelId="{6C3AB9FC-1001-404B-991C-8AF532B63BD0}" type="asst">
      <dgm:prSet phldrT="[Text]" custT="1"/>
      <dgm:spPr/>
      <dgm:t>
        <a:bodyPr/>
        <a:lstStyle/>
        <a:p>
          <a:r>
            <a:rPr lang="cs-CZ" sz="1600" b="1" dirty="0"/>
            <a:t>Zástupce ředitele</a:t>
          </a:r>
        </a:p>
      </dgm:t>
    </dgm:pt>
    <dgm:pt modelId="{18EE602F-0F2A-4494-B7B1-A52BDDF8D186}" type="parTrans" cxnId="{B3741228-34A2-4014-8E3D-93875B3D8A43}">
      <dgm:prSet/>
      <dgm:spPr/>
      <dgm:t>
        <a:bodyPr/>
        <a:lstStyle/>
        <a:p>
          <a:endParaRPr lang="cs-CZ"/>
        </a:p>
      </dgm:t>
    </dgm:pt>
    <dgm:pt modelId="{60D90C17-1112-4BD4-86F4-49582A497FD1}" type="sibTrans" cxnId="{B3741228-34A2-4014-8E3D-93875B3D8A43}">
      <dgm:prSet/>
      <dgm:spPr/>
      <dgm:t>
        <a:bodyPr/>
        <a:lstStyle/>
        <a:p>
          <a:endParaRPr lang="cs-CZ"/>
        </a:p>
      </dgm:t>
    </dgm:pt>
    <dgm:pt modelId="{B294DA40-2DC7-4BD1-AD81-12BC326991D1}" type="asst">
      <dgm:prSet phldrT="[Text]" custT="1"/>
      <dgm:spPr/>
      <dgm:t>
        <a:bodyPr/>
        <a:lstStyle/>
        <a:p>
          <a:r>
            <a:rPr lang="cs-CZ" sz="1400" dirty="0"/>
            <a:t>Účetní a mzdová agenda</a:t>
          </a:r>
        </a:p>
      </dgm:t>
    </dgm:pt>
    <dgm:pt modelId="{26FB1D5C-7EB9-48D1-9636-56C737D719D9}" type="parTrans" cxnId="{A3536687-2C87-4791-8A0E-315C95149421}">
      <dgm:prSet/>
      <dgm:spPr/>
      <dgm:t>
        <a:bodyPr/>
        <a:lstStyle/>
        <a:p>
          <a:endParaRPr lang="cs-CZ"/>
        </a:p>
      </dgm:t>
    </dgm:pt>
    <dgm:pt modelId="{03FB4196-9EC9-4FB4-B587-CFA8476A7050}" type="sibTrans" cxnId="{A3536687-2C87-4791-8A0E-315C95149421}">
      <dgm:prSet/>
      <dgm:spPr/>
      <dgm:t>
        <a:bodyPr/>
        <a:lstStyle/>
        <a:p>
          <a:endParaRPr lang="cs-CZ"/>
        </a:p>
      </dgm:t>
    </dgm:pt>
    <dgm:pt modelId="{C4051EE7-2444-41C8-A36F-92C99AEF363A}" type="asst">
      <dgm:prSet phldrT="[Text]" custT="1"/>
      <dgm:spPr/>
      <dgm:t>
        <a:bodyPr/>
        <a:lstStyle/>
        <a:p>
          <a:r>
            <a:rPr lang="cs-CZ" sz="1400" dirty="0"/>
            <a:t>Učitelé</a:t>
          </a:r>
        </a:p>
      </dgm:t>
    </dgm:pt>
    <dgm:pt modelId="{C4F8633B-F599-49DF-B14B-5518D894DB07}" type="parTrans" cxnId="{C50582EF-D42A-4C85-9A4F-19D9880740F0}">
      <dgm:prSet/>
      <dgm:spPr/>
      <dgm:t>
        <a:bodyPr/>
        <a:lstStyle/>
        <a:p>
          <a:endParaRPr lang="cs-CZ"/>
        </a:p>
      </dgm:t>
    </dgm:pt>
    <dgm:pt modelId="{41ECE105-345D-4D93-9171-A8797128D2E2}" type="sibTrans" cxnId="{C50582EF-D42A-4C85-9A4F-19D9880740F0}">
      <dgm:prSet/>
      <dgm:spPr/>
      <dgm:t>
        <a:bodyPr/>
        <a:lstStyle/>
        <a:p>
          <a:endParaRPr lang="cs-CZ"/>
        </a:p>
      </dgm:t>
    </dgm:pt>
    <dgm:pt modelId="{605EB73F-45C5-4F13-B075-C90D13EF3CC1}" type="asst">
      <dgm:prSet phldrT="[Text]" custT="1"/>
      <dgm:spPr/>
      <dgm:t>
        <a:bodyPr/>
        <a:lstStyle/>
        <a:p>
          <a:r>
            <a:rPr lang="cs-CZ" sz="1400" dirty="0"/>
            <a:t>Vychovatelé</a:t>
          </a:r>
        </a:p>
      </dgm:t>
    </dgm:pt>
    <dgm:pt modelId="{4DA1943C-FA36-4564-9095-D117760AF7DC}" type="parTrans" cxnId="{509FFC24-8D6A-4387-86C0-143C9F4EEADF}">
      <dgm:prSet/>
      <dgm:spPr/>
      <dgm:t>
        <a:bodyPr/>
        <a:lstStyle/>
        <a:p>
          <a:endParaRPr lang="cs-CZ"/>
        </a:p>
      </dgm:t>
    </dgm:pt>
    <dgm:pt modelId="{734736B4-5F4E-4046-9CF9-F308FAA11282}" type="sibTrans" cxnId="{509FFC24-8D6A-4387-86C0-143C9F4EEADF}">
      <dgm:prSet/>
      <dgm:spPr/>
      <dgm:t>
        <a:bodyPr/>
        <a:lstStyle/>
        <a:p>
          <a:endParaRPr lang="cs-CZ"/>
        </a:p>
      </dgm:t>
    </dgm:pt>
    <dgm:pt modelId="{85113851-2C5F-4343-A05A-483E153BA228}" type="asst">
      <dgm:prSet phldrT="[Text]" custT="1"/>
      <dgm:spPr/>
      <dgm:t>
        <a:bodyPr/>
        <a:lstStyle/>
        <a:p>
          <a:r>
            <a:rPr lang="cs-CZ" sz="1400" dirty="0"/>
            <a:t>Asistenti pedagoga</a:t>
          </a:r>
        </a:p>
      </dgm:t>
    </dgm:pt>
    <dgm:pt modelId="{9FBE0F82-626B-40C6-A36D-350869D9C3FC}" type="parTrans" cxnId="{3B3EC16E-45FA-45F2-AD22-D7D21D9F36C5}">
      <dgm:prSet/>
      <dgm:spPr/>
      <dgm:t>
        <a:bodyPr/>
        <a:lstStyle/>
        <a:p>
          <a:endParaRPr lang="cs-CZ"/>
        </a:p>
      </dgm:t>
    </dgm:pt>
    <dgm:pt modelId="{1AB5ADF6-0E94-4D6B-B076-554CE19B7E1E}" type="sibTrans" cxnId="{3B3EC16E-45FA-45F2-AD22-D7D21D9F36C5}">
      <dgm:prSet/>
      <dgm:spPr/>
      <dgm:t>
        <a:bodyPr/>
        <a:lstStyle/>
        <a:p>
          <a:endParaRPr lang="cs-CZ"/>
        </a:p>
      </dgm:t>
    </dgm:pt>
    <dgm:pt modelId="{E4E7E8F6-E862-4F3E-B3E5-5EEC3D88312B}" type="asst">
      <dgm:prSet phldrT="[Text]" custT="1"/>
      <dgm:spPr/>
      <dgm:t>
        <a:bodyPr/>
        <a:lstStyle/>
        <a:p>
          <a:r>
            <a:rPr lang="cs-CZ" sz="1400" dirty="0"/>
            <a:t>ICT správce</a:t>
          </a:r>
        </a:p>
      </dgm:t>
    </dgm:pt>
    <dgm:pt modelId="{F1ED0AB6-A77F-4095-8DA9-24DD08D270AF}" type="parTrans" cxnId="{11BEBF72-52FF-42D5-B65D-F1DDFEEEBD06}">
      <dgm:prSet/>
      <dgm:spPr/>
      <dgm:t>
        <a:bodyPr/>
        <a:lstStyle/>
        <a:p>
          <a:endParaRPr lang="cs-CZ"/>
        </a:p>
      </dgm:t>
    </dgm:pt>
    <dgm:pt modelId="{D466B0E0-F953-49A9-9E7F-8F57D2161805}" type="sibTrans" cxnId="{11BEBF72-52FF-42D5-B65D-F1DDFEEEBD06}">
      <dgm:prSet/>
      <dgm:spPr/>
      <dgm:t>
        <a:bodyPr/>
        <a:lstStyle/>
        <a:p>
          <a:endParaRPr lang="cs-CZ"/>
        </a:p>
      </dgm:t>
    </dgm:pt>
    <dgm:pt modelId="{A6C1FDE0-77F4-4F12-93A5-B3672B49E0EC}" type="asst">
      <dgm:prSet phldrT="[Text]" custT="1"/>
      <dgm:spPr/>
      <dgm:t>
        <a:bodyPr/>
        <a:lstStyle/>
        <a:p>
          <a:r>
            <a:rPr lang="cs-CZ" sz="1400" dirty="0"/>
            <a:t>Koordinátor EVVO</a:t>
          </a:r>
        </a:p>
      </dgm:t>
    </dgm:pt>
    <dgm:pt modelId="{BC1D73CF-0B26-438C-A5D5-1AD162A1CDB5}" type="parTrans" cxnId="{6C47FCE0-07E6-453D-AC04-DEFA88AF56CD}">
      <dgm:prSet/>
      <dgm:spPr/>
      <dgm:t>
        <a:bodyPr/>
        <a:lstStyle/>
        <a:p>
          <a:endParaRPr lang="cs-CZ"/>
        </a:p>
      </dgm:t>
    </dgm:pt>
    <dgm:pt modelId="{672CF53F-751B-49F7-869A-3FFA3AF81638}" type="sibTrans" cxnId="{6C47FCE0-07E6-453D-AC04-DEFA88AF56CD}">
      <dgm:prSet/>
      <dgm:spPr/>
      <dgm:t>
        <a:bodyPr/>
        <a:lstStyle/>
        <a:p>
          <a:endParaRPr lang="cs-CZ"/>
        </a:p>
      </dgm:t>
    </dgm:pt>
    <dgm:pt modelId="{B60F5EBF-6BA0-4C2F-9CDF-64539C1703FF}" type="asst">
      <dgm:prSet phldrT="[Text]" custT="1"/>
      <dgm:spPr/>
      <dgm:t>
        <a:bodyPr/>
        <a:lstStyle/>
        <a:p>
          <a:r>
            <a:rPr lang="cs-CZ" sz="1400" dirty="0"/>
            <a:t>Metodik prevence</a:t>
          </a:r>
        </a:p>
      </dgm:t>
    </dgm:pt>
    <dgm:pt modelId="{4559B07D-1850-4844-9553-692BCDA820F3}" type="parTrans" cxnId="{551A8658-38EF-4BB1-A12C-85C50D56183A}">
      <dgm:prSet/>
      <dgm:spPr/>
      <dgm:t>
        <a:bodyPr/>
        <a:lstStyle/>
        <a:p>
          <a:endParaRPr lang="cs-CZ"/>
        </a:p>
      </dgm:t>
    </dgm:pt>
    <dgm:pt modelId="{5302048C-F848-41C7-8647-15F3E8B86F6B}" type="sibTrans" cxnId="{551A8658-38EF-4BB1-A12C-85C50D56183A}">
      <dgm:prSet/>
      <dgm:spPr/>
      <dgm:t>
        <a:bodyPr/>
        <a:lstStyle/>
        <a:p>
          <a:endParaRPr lang="cs-CZ"/>
        </a:p>
      </dgm:t>
    </dgm:pt>
    <dgm:pt modelId="{94194E53-05D5-4AD8-AF56-160179F551F2}" type="asst">
      <dgm:prSet phldrT="[Text]" custT="1"/>
      <dgm:spPr/>
      <dgm:t>
        <a:bodyPr/>
        <a:lstStyle/>
        <a:p>
          <a:r>
            <a:rPr lang="cs-CZ" sz="1400" dirty="0"/>
            <a:t>Koordinátor ŠVP</a:t>
          </a:r>
        </a:p>
      </dgm:t>
    </dgm:pt>
    <dgm:pt modelId="{0B4D28DE-1D1E-439E-834D-3763E3EE5979}" type="parTrans" cxnId="{83F7A556-9FE1-4FC9-921A-8E6879EF98BE}">
      <dgm:prSet/>
      <dgm:spPr/>
      <dgm:t>
        <a:bodyPr/>
        <a:lstStyle/>
        <a:p>
          <a:endParaRPr lang="cs-CZ"/>
        </a:p>
      </dgm:t>
    </dgm:pt>
    <dgm:pt modelId="{D5DCF1E5-F1B0-4504-90FA-E46AA195C490}" type="sibTrans" cxnId="{83F7A556-9FE1-4FC9-921A-8E6879EF98BE}">
      <dgm:prSet/>
      <dgm:spPr/>
      <dgm:t>
        <a:bodyPr/>
        <a:lstStyle/>
        <a:p>
          <a:endParaRPr lang="cs-CZ"/>
        </a:p>
      </dgm:t>
    </dgm:pt>
    <dgm:pt modelId="{FFD5B557-3F51-4B1A-BAD4-4BC7830E1E21}" type="asst">
      <dgm:prSet phldrT="[Text]" custT="1"/>
      <dgm:spPr/>
      <dgm:t>
        <a:bodyPr/>
        <a:lstStyle/>
        <a:p>
          <a:r>
            <a:rPr lang="cs-CZ" sz="1400" b="1" dirty="0"/>
            <a:t>Sekce obslužná</a:t>
          </a:r>
        </a:p>
      </dgm:t>
    </dgm:pt>
    <dgm:pt modelId="{D01CCBAD-B288-43AC-98A5-12A956F45821}" type="parTrans" cxnId="{B4C1DD76-5695-46F7-8AEB-2B9FE8478CBA}">
      <dgm:prSet/>
      <dgm:spPr/>
      <dgm:t>
        <a:bodyPr/>
        <a:lstStyle/>
        <a:p>
          <a:endParaRPr lang="cs-CZ"/>
        </a:p>
      </dgm:t>
    </dgm:pt>
    <dgm:pt modelId="{4343DE71-C3F7-44EE-BF6D-3B50DB1611B8}" type="sibTrans" cxnId="{B4C1DD76-5695-46F7-8AEB-2B9FE8478CBA}">
      <dgm:prSet/>
      <dgm:spPr/>
      <dgm:t>
        <a:bodyPr/>
        <a:lstStyle/>
        <a:p>
          <a:endParaRPr lang="cs-CZ"/>
        </a:p>
      </dgm:t>
    </dgm:pt>
    <dgm:pt modelId="{D43BCCB0-9A41-43D6-A4CD-3349648C55B4}" type="asst">
      <dgm:prSet phldrT="[Text]" custT="1"/>
      <dgm:spPr/>
      <dgm:t>
        <a:bodyPr/>
        <a:lstStyle/>
        <a:p>
          <a:r>
            <a:rPr lang="cs-CZ" sz="1400" dirty="0"/>
            <a:t>Uklízečka</a:t>
          </a:r>
        </a:p>
      </dgm:t>
    </dgm:pt>
    <dgm:pt modelId="{BD6BDF83-8FEB-4A8A-B4A7-D69BD830FBDD}" type="parTrans" cxnId="{DC22367B-9A71-4E69-9B26-8D9EF58CCC3B}">
      <dgm:prSet/>
      <dgm:spPr/>
      <dgm:t>
        <a:bodyPr/>
        <a:lstStyle/>
        <a:p>
          <a:endParaRPr lang="cs-CZ"/>
        </a:p>
      </dgm:t>
    </dgm:pt>
    <dgm:pt modelId="{3EC09F8C-85D9-40B0-90A2-1758500FCF7A}" type="sibTrans" cxnId="{DC22367B-9A71-4E69-9B26-8D9EF58CCC3B}">
      <dgm:prSet/>
      <dgm:spPr/>
      <dgm:t>
        <a:bodyPr/>
        <a:lstStyle/>
        <a:p>
          <a:endParaRPr lang="cs-CZ"/>
        </a:p>
      </dgm:t>
    </dgm:pt>
    <dgm:pt modelId="{474EAE47-2390-435B-9D2B-9C180149DF22}" type="asst">
      <dgm:prSet phldrT="[Text]" custT="1"/>
      <dgm:spPr/>
      <dgm:t>
        <a:bodyPr/>
        <a:lstStyle/>
        <a:p>
          <a:r>
            <a:rPr lang="cs-CZ" sz="1400" dirty="0"/>
            <a:t>Pracovník výdeje stravy</a:t>
          </a:r>
        </a:p>
      </dgm:t>
    </dgm:pt>
    <dgm:pt modelId="{1B5DBFF7-7C24-47A3-B155-42701A3394D4}" type="parTrans" cxnId="{1E89640D-75EE-49D3-9B24-4FBD985149FB}">
      <dgm:prSet/>
      <dgm:spPr/>
      <dgm:t>
        <a:bodyPr/>
        <a:lstStyle/>
        <a:p>
          <a:endParaRPr lang="cs-CZ"/>
        </a:p>
      </dgm:t>
    </dgm:pt>
    <dgm:pt modelId="{C4991A54-226E-49E1-ADE0-C7F7C2E5E77B}" type="sibTrans" cxnId="{1E89640D-75EE-49D3-9B24-4FBD985149FB}">
      <dgm:prSet/>
      <dgm:spPr/>
      <dgm:t>
        <a:bodyPr/>
        <a:lstStyle/>
        <a:p>
          <a:endParaRPr lang="cs-CZ"/>
        </a:p>
      </dgm:t>
    </dgm:pt>
    <dgm:pt modelId="{E9E1E35B-C6B0-4526-BA15-1565808C808D}" type="pres">
      <dgm:prSet presAssocID="{8ECBCB9D-1150-4A5E-AF37-357D9B1BF0A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62AC497-C0AA-4C17-BF57-75ED8E9EF241}" type="pres">
      <dgm:prSet presAssocID="{61C8E57E-2C76-4114-B221-6696D6CF6C65}" presName="root1" presStyleCnt="0"/>
      <dgm:spPr/>
    </dgm:pt>
    <dgm:pt modelId="{281D495E-74C2-47F2-8969-24176F85B6D7}" type="pres">
      <dgm:prSet presAssocID="{61C8E57E-2C76-4114-B221-6696D6CF6C65}" presName="LevelOneTextNode" presStyleLbl="node0" presStyleIdx="0" presStyleCnt="1" custScaleX="191206" custScaleY="107676">
        <dgm:presLayoutVars>
          <dgm:chPref val="3"/>
        </dgm:presLayoutVars>
      </dgm:prSet>
      <dgm:spPr/>
    </dgm:pt>
    <dgm:pt modelId="{5A93FCED-86FF-4CFD-B372-01B66EFEF567}" type="pres">
      <dgm:prSet presAssocID="{61C8E57E-2C76-4114-B221-6696D6CF6C65}" presName="level2hierChild" presStyleCnt="0"/>
      <dgm:spPr/>
    </dgm:pt>
    <dgm:pt modelId="{799AC3AB-54E3-4A7C-894E-CB20811108AF}" type="pres">
      <dgm:prSet presAssocID="{94972B5F-3B9D-45F5-A837-8BD58280D4C5}" presName="conn2-1" presStyleLbl="parChTrans1D2" presStyleIdx="0" presStyleCnt="4"/>
      <dgm:spPr/>
    </dgm:pt>
    <dgm:pt modelId="{54A53743-7A17-4B57-A359-44F26C60A8B5}" type="pres">
      <dgm:prSet presAssocID="{94972B5F-3B9D-45F5-A837-8BD58280D4C5}" presName="connTx" presStyleLbl="parChTrans1D2" presStyleIdx="0" presStyleCnt="4"/>
      <dgm:spPr/>
    </dgm:pt>
    <dgm:pt modelId="{93302FEB-F5DC-414D-9587-A776CF794EA9}" type="pres">
      <dgm:prSet presAssocID="{EBC4C8A4-6D4B-4A32-AEB5-91F2F292BB70}" presName="root2" presStyleCnt="0"/>
      <dgm:spPr/>
    </dgm:pt>
    <dgm:pt modelId="{E6BE7A25-15AE-4588-8621-E8AFAE2FB1C2}" type="pres">
      <dgm:prSet presAssocID="{EBC4C8A4-6D4B-4A32-AEB5-91F2F292BB70}" presName="LevelTwoTextNode" presStyleLbl="asst1" presStyleIdx="0" presStyleCnt="15">
        <dgm:presLayoutVars>
          <dgm:chPref val="3"/>
        </dgm:presLayoutVars>
      </dgm:prSet>
      <dgm:spPr/>
    </dgm:pt>
    <dgm:pt modelId="{DA85B654-A7DA-4319-B20B-C47A24623AAB}" type="pres">
      <dgm:prSet presAssocID="{EBC4C8A4-6D4B-4A32-AEB5-91F2F292BB70}" presName="level3hierChild" presStyleCnt="0"/>
      <dgm:spPr/>
    </dgm:pt>
    <dgm:pt modelId="{2171707D-F390-4006-B6C9-9DCA6638C8BF}" type="pres">
      <dgm:prSet presAssocID="{26FB1D5C-7EB9-48D1-9636-56C737D719D9}" presName="conn2-1" presStyleLbl="parChTrans1D3" presStyleIdx="0" presStyleCnt="9"/>
      <dgm:spPr/>
    </dgm:pt>
    <dgm:pt modelId="{C87ADAC3-D839-453A-B55C-FED06E3872EA}" type="pres">
      <dgm:prSet presAssocID="{26FB1D5C-7EB9-48D1-9636-56C737D719D9}" presName="connTx" presStyleLbl="parChTrans1D3" presStyleIdx="0" presStyleCnt="9"/>
      <dgm:spPr/>
    </dgm:pt>
    <dgm:pt modelId="{218076C0-24F1-4AEB-A9FE-7D6E8416A7E2}" type="pres">
      <dgm:prSet presAssocID="{B294DA40-2DC7-4BD1-AD81-12BC326991D1}" presName="root2" presStyleCnt="0"/>
      <dgm:spPr/>
    </dgm:pt>
    <dgm:pt modelId="{B4F256F2-153A-4200-8D9D-366ECAD5479A}" type="pres">
      <dgm:prSet presAssocID="{B294DA40-2DC7-4BD1-AD81-12BC326991D1}" presName="LevelTwoTextNode" presStyleLbl="asst1" presStyleIdx="1" presStyleCnt="15">
        <dgm:presLayoutVars>
          <dgm:chPref val="3"/>
        </dgm:presLayoutVars>
      </dgm:prSet>
      <dgm:spPr/>
    </dgm:pt>
    <dgm:pt modelId="{D8D21608-74E4-4C05-951D-1DBEA065CB90}" type="pres">
      <dgm:prSet presAssocID="{B294DA40-2DC7-4BD1-AD81-12BC326991D1}" presName="level3hierChild" presStyleCnt="0"/>
      <dgm:spPr/>
    </dgm:pt>
    <dgm:pt modelId="{BBD5C03F-FBB9-48B4-AB10-87B7B04B5A79}" type="pres">
      <dgm:prSet presAssocID="{3E621441-F7FB-4BF8-B4B8-00B8DDBC8C60}" presName="conn2-1" presStyleLbl="parChTrans1D2" presStyleIdx="1" presStyleCnt="4"/>
      <dgm:spPr/>
    </dgm:pt>
    <dgm:pt modelId="{2890D869-344A-4E77-B68F-5BB905DE7982}" type="pres">
      <dgm:prSet presAssocID="{3E621441-F7FB-4BF8-B4B8-00B8DDBC8C60}" presName="connTx" presStyleLbl="parChTrans1D2" presStyleIdx="1" presStyleCnt="4"/>
      <dgm:spPr/>
    </dgm:pt>
    <dgm:pt modelId="{73D6641B-65AA-4EB5-99CF-C1DCBCE9DBD4}" type="pres">
      <dgm:prSet presAssocID="{C5647C16-7722-4917-8CC6-AFE21EC67C8C}" presName="root2" presStyleCnt="0"/>
      <dgm:spPr/>
    </dgm:pt>
    <dgm:pt modelId="{6BBD523C-2B1B-486B-AB7B-FAE925D46C59}" type="pres">
      <dgm:prSet presAssocID="{C5647C16-7722-4917-8CC6-AFE21EC67C8C}" presName="LevelTwoTextNode" presStyleLbl="asst1" presStyleIdx="2" presStyleCnt="15">
        <dgm:presLayoutVars>
          <dgm:chPref val="3"/>
        </dgm:presLayoutVars>
      </dgm:prSet>
      <dgm:spPr/>
    </dgm:pt>
    <dgm:pt modelId="{68B9DF61-0E91-4666-8CDF-EC6B9957950A}" type="pres">
      <dgm:prSet presAssocID="{C5647C16-7722-4917-8CC6-AFE21EC67C8C}" presName="level3hierChild" presStyleCnt="0"/>
      <dgm:spPr/>
    </dgm:pt>
    <dgm:pt modelId="{3E5BB034-A8B3-4622-9A22-21073277AFEE}" type="pres">
      <dgm:prSet presAssocID="{C4F8633B-F599-49DF-B14B-5518D894DB07}" presName="conn2-1" presStyleLbl="parChTrans1D3" presStyleIdx="1" presStyleCnt="9"/>
      <dgm:spPr/>
    </dgm:pt>
    <dgm:pt modelId="{BE2A8671-2E3B-4C0C-8A1B-ED083AD2A262}" type="pres">
      <dgm:prSet presAssocID="{C4F8633B-F599-49DF-B14B-5518D894DB07}" presName="connTx" presStyleLbl="parChTrans1D3" presStyleIdx="1" presStyleCnt="9"/>
      <dgm:spPr/>
    </dgm:pt>
    <dgm:pt modelId="{B549F080-3FF0-489C-8E87-B83972C4779B}" type="pres">
      <dgm:prSet presAssocID="{C4051EE7-2444-41C8-A36F-92C99AEF363A}" presName="root2" presStyleCnt="0"/>
      <dgm:spPr/>
    </dgm:pt>
    <dgm:pt modelId="{2710A357-C751-4C77-95A4-CD8A07084C04}" type="pres">
      <dgm:prSet presAssocID="{C4051EE7-2444-41C8-A36F-92C99AEF363A}" presName="LevelTwoTextNode" presStyleLbl="asst1" presStyleIdx="3" presStyleCnt="15">
        <dgm:presLayoutVars>
          <dgm:chPref val="3"/>
        </dgm:presLayoutVars>
      </dgm:prSet>
      <dgm:spPr/>
    </dgm:pt>
    <dgm:pt modelId="{D78B976B-CE7E-4D5B-B6AA-C96DBFBDEC10}" type="pres">
      <dgm:prSet presAssocID="{C4051EE7-2444-41C8-A36F-92C99AEF363A}" presName="level3hierChild" presStyleCnt="0"/>
      <dgm:spPr/>
    </dgm:pt>
    <dgm:pt modelId="{F362684A-DD8D-4758-8807-8E188F887706}" type="pres">
      <dgm:prSet presAssocID="{4DA1943C-FA36-4564-9095-D117760AF7DC}" presName="conn2-1" presStyleLbl="parChTrans1D3" presStyleIdx="2" presStyleCnt="9"/>
      <dgm:spPr/>
    </dgm:pt>
    <dgm:pt modelId="{D192B9CA-7FF1-40DB-929F-6122EE6A3AD9}" type="pres">
      <dgm:prSet presAssocID="{4DA1943C-FA36-4564-9095-D117760AF7DC}" presName="connTx" presStyleLbl="parChTrans1D3" presStyleIdx="2" presStyleCnt="9"/>
      <dgm:spPr/>
    </dgm:pt>
    <dgm:pt modelId="{27643FC8-1E08-4FF7-99DD-415949D3B81D}" type="pres">
      <dgm:prSet presAssocID="{605EB73F-45C5-4F13-B075-C90D13EF3CC1}" presName="root2" presStyleCnt="0"/>
      <dgm:spPr/>
    </dgm:pt>
    <dgm:pt modelId="{8AF0ED75-16D9-4708-A49B-5EDDCB19AF73}" type="pres">
      <dgm:prSet presAssocID="{605EB73F-45C5-4F13-B075-C90D13EF3CC1}" presName="LevelTwoTextNode" presStyleLbl="asst1" presStyleIdx="4" presStyleCnt="15">
        <dgm:presLayoutVars>
          <dgm:chPref val="3"/>
        </dgm:presLayoutVars>
      </dgm:prSet>
      <dgm:spPr/>
    </dgm:pt>
    <dgm:pt modelId="{95F5C48B-2793-44CB-8052-54B8F3C4E20B}" type="pres">
      <dgm:prSet presAssocID="{605EB73F-45C5-4F13-B075-C90D13EF3CC1}" presName="level3hierChild" presStyleCnt="0"/>
      <dgm:spPr/>
    </dgm:pt>
    <dgm:pt modelId="{A3B237BF-3F7F-4A7F-9803-B856CD1BE645}" type="pres">
      <dgm:prSet presAssocID="{9FBE0F82-626B-40C6-A36D-350869D9C3FC}" presName="conn2-1" presStyleLbl="parChTrans1D3" presStyleIdx="3" presStyleCnt="9"/>
      <dgm:spPr/>
    </dgm:pt>
    <dgm:pt modelId="{1C488D7C-F380-491E-8707-9E81D9F867C1}" type="pres">
      <dgm:prSet presAssocID="{9FBE0F82-626B-40C6-A36D-350869D9C3FC}" presName="connTx" presStyleLbl="parChTrans1D3" presStyleIdx="3" presStyleCnt="9"/>
      <dgm:spPr/>
    </dgm:pt>
    <dgm:pt modelId="{6180C0BE-EC4D-4439-9AD5-947E2F4B8B57}" type="pres">
      <dgm:prSet presAssocID="{85113851-2C5F-4343-A05A-483E153BA228}" presName="root2" presStyleCnt="0"/>
      <dgm:spPr/>
    </dgm:pt>
    <dgm:pt modelId="{3F763545-C158-4412-973F-4AB1F679472F}" type="pres">
      <dgm:prSet presAssocID="{85113851-2C5F-4343-A05A-483E153BA228}" presName="LevelTwoTextNode" presStyleLbl="asst1" presStyleIdx="5" presStyleCnt="15">
        <dgm:presLayoutVars>
          <dgm:chPref val="3"/>
        </dgm:presLayoutVars>
      </dgm:prSet>
      <dgm:spPr/>
    </dgm:pt>
    <dgm:pt modelId="{33AA1DA1-0DC7-4060-98A7-9EC9EF7D69AE}" type="pres">
      <dgm:prSet presAssocID="{85113851-2C5F-4343-A05A-483E153BA228}" presName="level3hierChild" presStyleCnt="0"/>
      <dgm:spPr/>
    </dgm:pt>
    <dgm:pt modelId="{10C0AAF4-0DD5-4DAE-B3E3-73CC283FCAC9}" type="pres">
      <dgm:prSet presAssocID="{00FCF75F-3883-46D8-86CD-42E445AFE66E}" presName="conn2-1" presStyleLbl="parChTrans1D2" presStyleIdx="2" presStyleCnt="4"/>
      <dgm:spPr/>
    </dgm:pt>
    <dgm:pt modelId="{19D5BF9A-EE76-4875-BA17-933F21494C1F}" type="pres">
      <dgm:prSet presAssocID="{00FCF75F-3883-46D8-86CD-42E445AFE66E}" presName="connTx" presStyleLbl="parChTrans1D2" presStyleIdx="2" presStyleCnt="4"/>
      <dgm:spPr/>
    </dgm:pt>
    <dgm:pt modelId="{5A2B46C9-7F38-49C1-A434-78FE853C239A}" type="pres">
      <dgm:prSet presAssocID="{3F0E454D-21B0-4C2B-8B9F-5889EF04820E}" presName="root2" presStyleCnt="0"/>
      <dgm:spPr/>
    </dgm:pt>
    <dgm:pt modelId="{D2D7D2CC-3308-4C86-8966-5329DD2FF64C}" type="pres">
      <dgm:prSet presAssocID="{3F0E454D-21B0-4C2B-8B9F-5889EF04820E}" presName="LevelTwoTextNode" presStyleLbl="asst1" presStyleIdx="6" presStyleCnt="15">
        <dgm:presLayoutVars>
          <dgm:chPref val="3"/>
        </dgm:presLayoutVars>
      </dgm:prSet>
      <dgm:spPr/>
    </dgm:pt>
    <dgm:pt modelId="{12135BA4-A836-4D42-A031-3F994E4807BD}" type="pres">
      <dgm:prSet presAssocID="{3F0E454D-21B0-4C2B-8B9F-5889EF04820E}" presName="level3hierChild" presStyleCnt="0"/>
      <dgm:spPr/>
    </dgm:pt>
    <dgm:pt modelId="{5C0978EF-193D-4630-9206-276464F5AB19}" type="pres">
      <dgm:prSet presAssocID="{F1ED0AB6-A77F-4095-8DA9-24DD08D270AF}" presName="conn2-1" presStyleLbl="parChTrans1D3" presStyleIdx="4" presStyleCnt="9"/>
      <dgm:spPr/>
    </dgm:pt>
    <dgm:pt modelId="{BC8DD477-DA1F-4E87-98CF-B6021361C83B}" type="pres">
      <dgm:prSet presAssocID="{F1ED0AB6-A77F-4095-8DA9-24DD08D270AF}" presName="connTx" presStyleLbl="parChTrans1D3" presStyleIdx="4" presStyleCnt="9"/>
      <dgm:spPr/>
    </dgm:pt>
    <dgm:pt modelId="{E2D53A27-6DE2-4599-A2A2-B424E3064EAE}" type="pres">
      <dgm:prSet presAssocID="{E4E7E8F6-E862-4F3E-B3E5-5EEC3D88312B}" presName="root2" presStyleCnt="0"/>
      <dgm:spPr/>
    </dgm:pt>
    <dgm:pt modelId="{1BD4EA91-2832-4B89-8FBF-2424C7A718C3}" type="pres">
      <dgm:prSet presAssocID="{E4E7E8F6-E862-4F3E-B3E5-5EEC3D88312B}" presName="LevelTwoTextNode" presStyleLbl="asst1" presStyleIdx="7" presStyleCnt="15">
        <dgm:presLayoutVars>
          <dgm:chPref val="3"/>
        </dgm:presLayoutVars>
      </dgm:prSet>
      <dgm:spPr/>
    </dgm:pt>
    <dgm:pt modelId="{FC4977A5-04EB-4429-BB90-550854528E94}" type="pres">
      <dgm:prSet presAssocID="{E4E7E8F6-E862-4F3E-B3E5-5EEC3D88312B}" presName="level3hierChild" presStyleCnt="0"/>
      <dgm:spPr/>
    </dgm:pt>
    <dgm:pt modelId="{B6F1FE1F-F257-4424-AEB6-BF99A68831B0}" type="pres">
      <dgm:prSet presAssocID="{BC1D73CF-0B26-438C-A5D5-1AD162A1CDB5}" presName="conn2-1" presStyleLbl="parChTrans1D3" presStyleIdx="5" presStyleCnt="9"/>
      <dgm:spPr/>
    </dgm:pt>
    <dgm:pt modelId="{6C481866-202F-4817-B3D5-8B5E6050F3F7}" type="pres">
      <dgm:prSet presAssocID="{BC1D73CF-0B26-438C-A5D5-1AD162A1CDB5}" presName="connTx" presStyleLbl="parChTrans1D3" presStyleIdx="5" presStyleCnt="9"/>
      <dgm:spPr/>
    </dgm:pt>
    <dgm:pt modelId="{548C61E7-77C8-4A68-92A2-5B0BEBD43990}" type="pres">
      <dgm:prSet presAssocID="{A6C1FDE0-77F4-4F12-93A5-B3672B49E0EC}" presName="root2" presStyleCnt="0"/>
      <dgm:spPr/>
    </dgm:pt>
    <dgm:pt modelId="{08EBE599-547D-4EC6-B8A5-A8EC3F77A5C6}" type="pres">
      <dgm:prSet presAssocID="{A6C1FDE0-77F4-4F12-93A5-B3672B49E0EC}" presName="LevelTwoTextNode" presStyleLbl="asst1" presStyleIdx="8" presStyleCnt="15">
        <dgm:presLayoutVars>
          <dgm:chPref val="3"/>
        </dgm:presLayoutVars>
      </dgm:prSet>
      <dgm:spPr/>
    </dgm:pt>
    <dgm:pt modelId="{20537201-AABF-408C-B3F7-06008868AED6}" type="pres">
      <dgm:prSet presAssocID="{A6C1FDE0-77F4-4F12-93A5-B3672B49E0EC}" presName="level3hierChild" presStyleCnt="0"/>
      <dgm:spPr/>
    </dgm:pt>
    <dgm:pt modelId="{BDF76248-9DD4-4AAE-9916-A8A75A20EB63}" type="pres">
      <dgm:prSet presAssocID="{4559B07D-1850-4844-9553-692BCDA820F3}" presName="conn2-1" presStyleLbl="parChTrans1D3" presStyleIdx="6" presStyleCnt="9"/>
      <dgm:spPr/>
    </dgm:pt>
    <dgm:pt modelId="{DD866D08-10C2-4092-897D-42FC292EAD86}" type="pres">
      <dgm:prSet presAssocID="{4559B07D-1850-4844-9553-692BCDA820F3}" presName="connTx" presStyleLbl="parChTrans1D3" presStyleIdx="6" presStyleCnt="9"/>
      <dgm:spPr/>
    </dgm:pt>
    <dgm:pt modelId="{1AC64FBF-F033-4AC4-8169-01264A9E6A2A}" type="pres">
      <dgm:prSet presAssocID="{B60F5EBF-6BA0-4C2F-9CDF-64539C1703FF}" presName="root2" presStyleCnt="0"/>
      <dgm:spPr/>
    </dgm:pt>
    <dgm:pt modelId="{F8530982-0331-45DF-B15E-28773396F574}" type="pres">
      <dgm:prSet presAssocID="{B60F5EBF-6BA0-4C2F-9CDF-64539C1703FF}" presName="LevelTwoTextNode" presStyleLbl="asst1" presStyleIdx="9" presStyleCnt="15">
        <dgm:presLayoutVars>
          <dgm:chPref val="3"/>
        </dgm:presLayoutVars>
      </dgm:prSet>
      <dgm:spPr/>
    </dgm:pt>
    <dgm:pt modelId="{6DF895D4-BBBC-4946-A308-A126180E553C}" type="pres">
      <dgm:prSet presAssocID="{B60F5EBF-6BA0-4C2F-9CDF-64539C1703FF}" presName="level3hierChild" presStyleCnt="0"/>
      <dgm:spPr/>
    </dgm:pt>
    <dgm:pt modelId="{6597A8F3-1FDF-482C-ABC9-B05A03B61B72}" type="pres">
      <dgm:prSet presAssocID="{0B4D28DE-1D1E-439E-834D-3763E3EE5979}" presName="conn2-1" presStyleLbl="parChTrans1D3" presStyleIdx="7" presStyleCnt="9"/>
      <dgm:spPr/>
    </dgm:pt>
    <dgm:pt modelId="{11F5D01D-E6A8-4EE4-BBF3-1BABEBC665DD}" type="pres">
      <dgm:prSet presAssocID="{0B4D28DE-1D1E-439E-834D-3763E3EE5979}" presName="connTx" presStyleLbl="parChTrans1D3" presStyleIdx="7" presStyleCnt="9"/>
      <dgm:spPr/>
    </dgm:pt>
    <dgm:pt modelId="{B8406E9F-61BF-408F-AFA1-67276AAED13E}" type="pres">
      <dgm:prSet presAssocID="{94194E53-05D5-4AD8-AF56-160179F551F2}" presName="root2" presStyleCnt="0"/>
      <dgm:spPr/>
    </dgm:pt>
    <dgm:pt modelId="{389C9EA6-9D9F-4615-B1DE-320A14FD741A}" type="pres">
      <dgm:prSet presAssocID="{94194E53-05D5-4AD8-AF56-160179F551F2}" presName="LevelTwoTextNode" presStyleLbl="asst1" presStyleIdx="10" presStyleCnt="15">
        <dgm:presLayoutVars>
          <dgm:chPref val="3"/>
        </dgm:presLayoutVars>
      </dgm:prSet>
      <dgm:spPr/>
    </dgm:pt>
    <dgm:pt modelId="{E4D71BED-4F43-40B5-A99C-DA14EEAB7141}" type="pres">
      <dgm:prSet presAssocID="{94194E53-05D5-4AD8-AF56-160179F551F2}" presName="level3hierChild" presStyleCnt="0"/>
      <dgm:spPr/>
    </dgm:pt>
    <dgm:pt modelId="{08705855-5112-4F9C-B4FC-7DF049F91278}" type="pres">
      <dgm:prSet presAssocID="{18EE602F-0F2A-4494-B7B1-A52BDDF8D186}" presName="conn2-1" presStyleLbl="parChTrans1D2" presStyleIdx="3" presStyleCnt="4"/>
      <dgm:spPr/>
    </dgm:pt>
    <dgm:pt modelId="{3C55212A-D2F3-4894-BB7D-E64469262ECF}" type="pres">
      <dgm:prSet presAssocID="{18EE602F-0F2A-4494-B7B1-A52BDDF8D186}" presName="connTx" presStyleLbl="parChTrans1D2" presStyleIdx="3" presStyleCnt="4"/>
      <dgm:spPr/>
    </dgm:pt>
    <dgm:pt modelId="{32E7E122-5E50-4A18-9399-F90D52A1449A}" type="pres">
      <dgm:prSet presAssocID="{6C3AB9FC-1001-404B-991C-8AF532B63BD0}" presName="root2" presStyleCnt="0"/>
      <dgm:spPr/>
    </dgm:pt>
    <dgm:pt modelId="{2E857A34-BEE3-4FF7-B0FD-6E0BE3CED34F}" type="pres">
      <dgm:prSet presAssocID="{6C3AB9FC-1001-404B-991C-8AF532B63BD0}" presName="LevelTwoTextNode" presStyleLbl="asst1" presStyleIdx="11" presStyleCnt="15">
        <dgm:presLayoutVars>
          <dgm:chPref val="3"/>
        </dgm:presLayoutVars>
      </dgm:prSet>
      <dgm:spPr/>
    </dgm:pt>
    <dgm:pt modelId="{0789DC1C-0B82-447D-91B1-2254BBBDB9F4}" type="pres">
      <dgm:prSet presAssocID="{6C3AB9FC-1001-404B-991C-8AF532B63BD0}" presName="level3hierChild" presStyleCnt="0"/>
      <dgm:spPr/>
    </dgm:pt>
    <dgm:pt modelId="{4F83A996-AE52-401D-A350-87AACE52A604}" type="pres">
      <dgm:prSet presAssocID="{D01CCBAD-B288-43AC-98A5-12A956F45821}" presName="conn2-1" presStyleLbl="parChTrans1D3" presStyleIdx="8" presStyleCnt="9"/>
      <dgm:spPr/>
    </dgm:pt>
    <dgm:pt modelId="{45E27F4C-F901-4681-8F9B-2FE46C612EC7}" type="pres">
      <dgm:prSet presAssocID="{D01CCBAD-B288-43AC-98A5-12A956F45821}" presName="connTx" presStyleLbl="parChTrans1D3" presStyleIdx="8" presStyleCnt="9"/>
      <dgm:spPr/>
    </dgm:pt>
    <dgm:pt modelId="{A59CB045-EC1E-4A51-A7EB-8B9B41D59C6C}" type="pres">
      <dgm:prSet presAssocID="{FFD5B557-3F51-4B1A-BAD4-4BC7830E1E21}" presName="root2" presStyleCnt="0"/>
      <dgm:spPr/>
    </dgm:pt>
    <dgm:pt modelId="{EF11134A-981B-4C68-9D4C-BBF190DABF7F}" type="pres">
      <dgm:prSet presAssocID="{FFD5B557-3F51-4B1A-BAD4-4BC7830E1E21}" presName="LevelTwoTextNode" presStyleLbl="asst1" presStyleIdx="12" presStyleCnt="15">
        <dgm:presLayoutVars>
          <dgm:chPref val="3"/>
        </dgm:presLayoutVars>
      </dgm:prSet>
      <dgm:spPr/>
    </dgm:pt>
    <dgm:pt modelId="{8CADFC7C-B529-4468-AC1E-71B46E9D31D8}" type="pres">
      <dgm:prSet presAssocID="{FFD5B557-3F51-4B1A-BAD4-4BC7830E1E21}" presName="level3hierChild" presStyleCnt="0"/>
      <dgm:spPr/>
    </dgm:pt>
    <dgm:pt modelId="{E9BEDCE7-65EC-4469-AE38-4CAA63ACEF8E}" type="pres">
      <dgm:prSet presAssocID="{BD6BDF83-8FEB-4A8A-B4A7-D69BD830FBDD}" presName="conn2-1" presStyleLbl="parChTrans1D4" presStyleIdx="0" presStyleCnt="2"/>
      <dgm:spPr/>
    </dgm:pt>
    <dgm:pt modelId="{BB903115-C4FA-462B-8541-5053F6CB74BB}" type="pres">
      <dgm:prSet presAssocID="{BD6BDF83-8FEB-4A8A-B4A7-D69BD830FBDD}" presName="connTx" presStyleLbl="parChTrans1D4" presStyleIdx="0" presStyleCnt="2"/>
      <dgm:spPr/>
    </dgm:pt>
    <dgm:pt modelId="{52531E5D-7363-4505-B68E-170497FF2371}" type="pres">
      <dgm:prSet presAssocID="{D43BCCB0-9A41-43D6-A4CD-3349648C55B4}" presName="root2" presStyleCnt="0"/>
      <dgm:spPr/>
    </dgm:pt>
    <dgm:pt modelId="{3F0206E4-80B6-4A30-B5F4-C8A9816B6B30}" type="pres">
      <dgm:prSet presAssocID="{D43BCCB0-9A41-43D6-A4CD-3349648C55B4}" presName="LevelTwoTextNode" presStyleLbl="asst1" presStyleIdx="13" presStyleCnt="15">
        <dgm:presLayoutVars>
          <dgm:chPref val="3"/>
        </dgm:presLayoutVars>
      </dgm:prSet>
      <dgm:spPr/>
    </dgm:pt>
    <dgm:pt modelId="{CB004022-BD75-4DA5-9E28-09A11CA90BD5}" type="pres">
      <dgm:prSet presAssocID="{D43BCCB0-9A41-43D6-A4CD-3349648C55B4}" presName="level3hierChild" presStyleCnt="0"/>
      <dgm:spPr/>
    </dgm:pt>
    <dgm:pt modelId="{4CE91317-3852-4A60-A1AF-C2B9E979ACFA}" type="pres">
      <dgm:prSet presAssocID="{1B5DBFF7-7C24-47A3-B155-42701A3394D4}" presName="conn2-1" presStyleLbl="parChTrans1D4" presStyleIdx="1" presStyleCnt="2"/>
      <dgm:spPr/>
    </dgm:pt>
    <dgm:pt modelId="{3940BA07-15C8-4A65-8F16-826ACCE8E626}" type="pres">
      <dgm:prSet presAssocID="{1B5DBFF7-7C24-47A3-B155-42701A3394D4}" presName="connTx" presStyleLbl="parChTrans1D4" presStyleIdx="1" presStyleCnt="2"/>
      <dgm:spPr/>
    </dgm:pt>
    <dgm:pt modelId="{F1FCFC84-8A68-433C-B60D-6FCCA54B0ADA}" type="pres">
      <dgm:prSet presAssocID="{474EAE47-2390-435B-9D2B-9C180149DF22}" presName="root2" presStyleCnt="0"/>
      <dgm:spPr/>
    </dgm:pt>
    <dgm:pt modelId="{F9137038-0BB4-45D4-BA01-AC578BDEC2B3}" type="pres">
      <dgm:prSet presAssocID="{474EAE47-2390-435B-9D2B-9C180149DF22}" presName="LevelTwoTextNode" presStyleLbl="asst1" presStyleIdx="14" presStyleCnt="15">
        <dgm:presLayoutVars>
          <dgm:chPref val="3"/>
        </dgm:presLayoutVars>
      </dgm:prSet>
      <dgm:spPr/>
    </dgm:pt>
    <dgm:pt modelId="{191D398B-E670-41BF-80D4-A8D204CF6873}" type="pres">
      <dgm:prSet presAssocID="{474EAE47-2390-435B-9D2B-9C180149DF22}" presName="level3hierChild" presStyleCnt="0"/>
      <dgm:spPr/>
    </dgm:pt>
  </dgm:ptLst>
  <dgm:cxnLst>
    <dgm:cxn modelId="{AC024F00-E980-4882-958D-A34E16805D4B}" type="presOf" srcId="{BD6BDF83-8FEB-4A8A-B4A7-D69BD830FBDD}" destId="{E9BEDCE7-65EC-4469-AE38-4CAA63ACEF8E}" srcOrd="0" destOrd="0" presId="urn:microsoft.com/office/officeart/2008/layout/HorizontalMultiLevelHierarchy"/>
    <dgm:cxn modelId="{BCAE7300-D35E-437D-96AD-2E28D4D18577}" type="presOf" srcId="{A6C1FDE0-77F4-4F12-93A5-B3672B49E0EC}" destId="{08EBE599-547D-4EC6-B8A5-A8EC3F77A5C6}" srcOrd="0" destOrd="0" presId="urn:microsoft.com/office/officeart/2008/layout/HorizontalMultiLevelHierarchy"/>
    <dgm:cxn modelId="{E8694505-2972-4042-9E3E-4264779A6408}" type="presOf" srcId="{474EAE47-2390-435B-9D2B-9C180149DF22}" destId="{F9137038-0BB4-45D4-BA01-AC578BDEC2B3}" srcOrd="0" destOrd="0" presId="urn:microsoft.com/office/officeart/2008/layout/HorizontalMultiLevelHierarchy"/>
    <dgm:cxn modelId="{FD5B3D06-DD6C-491B-972F-5D0F739F0B5C}" type="presOf" srcId="{94972B5F-3B9D-45F5-A837-8BD58280D4C5}" destId="{54A53743-7A17-4B57-A359-44F26C60A8B5}" srcOrd="1" destOrd="0" presId="urn:microsoft.com/office/officeart/2008/layout/HorizontalMultiLevelHierarchy"/>
    <dgm:cxn modelId="{C1ABD206-6DAD-4591-9EB9-65E428BC5B97}" type="presOf" srcId="{BC1D73CF-0B26-438C-A5D5-1AD162A1CDB5}" destId="{B6F1FE1F-F257-4424-AEB6-BF99A68831B0}" srcOrd="0" destOrd="0" presId="urn:microsoft.com/office/officeart/2008/layout/HorizontalMultiLevelHierarchy"/>
    <dgm:cxn modelId="{4965C00B-A3D9-4DFA-986B-D25E045F7068}" type="presOf" srcId="{EBC4C8A4-6D4B-4A32-AEB5-91F2F292BB70}" destId="{E6BE7A25-15AE-4588-8621-E8AFAE2FB1C2}" srcOrd="0" destOrd="0" presId="urn:microsoft.com/office/officeart/2008/layout/HorizontalMultiLevelHierarchy"/>
    <dgm:cxn modelId="{1E89640D-75EE-49D3-9B24-4FBD985149FB}" srcId="{FFD5B557-3F51-4B1A-BAD4-4BC7830E1E21}" destId="{474EAE47-2390-435B-9D2B-9C180149DF22}" srcOrd="1" destOrd="0" parTransId="{1B5DBFF7-7C24-47A3-B155-42701A3394D4}" sibTransId="{C4991A54-226E-49E1-ADE0-C7F7C2E5E77B}"/>
    <dgm:cxn modelId="{0C0D6D0E-97F0-4E90-AA50-C9BE1DAB406E}" type="presOf" srcId="{C4F8633B-F599-49DF-B14B-5518D894DB07}" destId="{BE2A8671-2E3B-4C0C-8A1B-ED083AD2A262}" srcOrd="1" destOrd="0" presId="urn:microsoft.com/office/officeart/2008/layout/HorizontalMultiLevelHierarchy"/>
    <dgm:cxn modelId="{3577840E-0660-4839-AAB6-999E222974DC}" srcId="{8ECBCB9D-1150-4A5E-AF37-357D9B1BF0A0}" destId="{61C8E57E-2C76-4114-B221-6696D6CF6C65}" srcOrd="0" destOrd="0" parTransId="{607DFCF2-A713-429F-A29B-89E0F131F540}" sibTransId="{C972B719-FA10-4295-AFEA-23F1D4FBFA91}"/>
    <dgm:cxn modelId="{5FB87710-C38D-45C2-9657-E84349868B5A}" type="presOf" srcId="{18EE602F-0F2A-4494-B7B1-A52BDDF8D186}" destId="{08705855-5112-4F9C-B4FC-7DF049F91278}" srcOrd="0" destOrd="0" presId="urn:microsoft.com/office/officeart/2008/layout/HorizontalMultiLevelHierarchy"/>
    <dgm:cxn modelId="{738CD710-E23C-44FC-B5CD-3A5446360F33}" type="presOf" srcId="{3E621441-F7FB-4BF8-B4B8-00B8DDBC8C60}" destId="{BBD5C03F-FBB9-48B4-AB10-87B7B04B5A79}" srcOrd="0" destOrd="0" presId="urn:microsoft.com/office/officeart/2008/layout/HorizontalMultiLevelHierarchy"/>
    <dgm:cxn modelId="{BD4AD811-5382-4765-BC88-B4E71EA5AFE6}" type="presOf" srcId="{8ECBCB9D-1150-4A5E-AF37-357D9B1BF0A0}" destId="{E9E1E35B-C6B0-4526-BA15-1565808C808D}" srcOrd="0" destOrd="0" presId="urn:microsoft.com/office/officeart/2008/layout/HorizontalMultiLevelHierarchy"/>
    <dgm:cxn modelId="{0BBD9E15-AE85-4B72-B4FF-EDDFD02C5138}" type="presOf" srcId="{0B4D28DE-1D1E-439E-834D-3763E3EE5979}" destId="{6597A8F3-1FDF-482C-ABC9-B05A03B61B72}" srcOrd="0" destOrd="0" presId="urn:microsoft.com/office/officeart/2008/layout/HorizontalMultiLevelHierarchy"/>
    <dgm:cxn modelId="{BAD67D19-0BE5-404F-AAE4-1B9AC120F67E}" type="presOf" srcId="{F1ED0AB6-A77F-4095-8DA9-24DD08D270AF}" destId="{5C0978EF-193D-4630-9206-276464F5AB19}" srcOrd="0" destOrd="0" presId="urn:microsoft.com/office/officeart/2008/layout/HorizontalMultiLevelHierarchy"/>
    <dgm:cxn modelId="{E5DD081C-A812-46F3-A019-FC69312C43BE}" type="presOf" srcId="{6C3AB9FC-1001-404B-991C-8AF532B63BD0}" destId="{2E857A34-BEE3-4FF7-B0FD-6E0BE3CED34F}" srcOrd="0" destOrd="0" presId="urn:microsoft.com/office/officeart/2008/layout/HorizontalMultiLevelHierarchy"/>
    <dgm:cxn modelId="{509FFC24-8D6A-4387-86C0-143C9F4EEADF}" srcId="{C5647C16-7722-4917-8CC6-AFE21EC67C8C}" destId="{605EB73F-45C5-4F13-B075-C90D13EF3CC1}" srcOrd="1" destOrd="0" parTransId="{4DA1943C-FA36-4564-9095-D117760AF7DC}" sibTransId="{734736B4-5F4E-4046-9CF9-F308FAA11282}"/>
    <dgm:cxn modelId="{B3741228-34A2-4014-8E3D-93875B3D8A43}" srcId="{61C8E57E-2C76-4114-B221-6696D6CF6C65}" destId="{6C3AB9FC-1001-404B-991C-8AF532B63BD0}" srcOrd="3" destOrd="0" parTransId="{18EE602F-0F2A-4494-B7B1-A52BDDF8D186}" sibTransId="{60D90C17-1112-4BD4-86F4-49582A497FD1}"/>
    <dgm:cxn modelId="{C0528533-9CCE-4664-B534-56F9C96CF62D}" type="presOf" srcId="{605EB73F-45C5-4F13-B075-C90D13EF3CC1}" destId="{8AF0ED75-16D9-4708-A49B-5EDDCB19AF73}" srcOrd="0" destOrd="0" presId="urn:microsoft.com/office/officeart/2008/layout/HorizontalMultiLevelHierarchy"/>
    <dgm:cxn modelId="{3B152260-AC1D-4F80-9B8F-BB374C857E43}" type="presOf" srcId="{D01CCBAD-B288-43AC-98A5-12A956F45821}" destId="{4F83A996-AE52-401D-A350-87AACE52A604}" srcOrd="0" destOrd="0" presId="urn:microsoft.com/office/officeart/2008/layout/HorizontalMultiLevelHierarchy"/>
    <dgm:cxn modelId="{D11DDE60-A905-4690-9CBC-438AD46EA28C}" type="presOf" srcId="{94194E53-05D5-4AD8-AF56-160179F551F2}" destId="{389C9EA6-9D9F-4615-B1DE-320A14FD741A}" srcOrd="0" destOrd="0" presId="urn:microsoft.com/office/officeart/2008/layout/HorizontalMultiLevelHierarchy"/>
    <dgm:cxn modelId="{3AF33A41-A5B5-4F86-AF88-6E0D1CF39A7D}" type="presOf" srcId="{BC1D73CF-0B26-438C-A5D5-1AD162A1CDB5}" destId="{6C481866-202F-4817-B3D5-8B5E6050F3F7}" srcOrd="1" destOrd="0" presId="urn:microsoft.com/office/officeart/2008/layout/HorizontalMultiLevelHierarchy"/>
    <dgm:cxn modelId="{91EFB769-2C8D-43B1-BAD1-FA157A4CAC6B}" type="presOf" srcId="{4559B07D-1850-4844-9553-692BCDA820F3}" destId="{DD866D08-10C2-4092-897D-42FC292EAD86}" srcOrd="1" destOrd="0" presId="urn:microsoft.com/office/officeart/2008/layout/HorizontalMultiLevelHierarchy"/>
    <dgm:cxn modelId="{5E69014C-7FAC-441E-93B5-1615E972E744}" type="presOf" srcId="{B60F5EBF-6BA0-4C2F-9CDF-64539C1703FF}" destId="{F8530982-0331-45DF-B15E-28773396F574}" srcOrd="0" destOrd="0" presId="urn:microsoft.com/office/officeart/2008/layout/HorizontalMultiLevelHierarchy"/>
    <dgm:cxn modelId="{3B3EC16E-45FA-45F2-AD22-D7D21D9F36C5}" srcId="{C5647C16-7722-4917-8CC6-AFE21EC67C8C}" destId="{85113851-2C5F-4343-A05A-483E153BA228}" srcOrd="2" destOrd="0" parTransId="{9FBE0F82-626B-40C6-A36D-350869D9C3FC}" sibTransId="{1AB5ADF6-0E94-4D6B-B076-554CE19B7E1E}"/>
    <dgm:cxn modelId="{017F8F4F-22EC-4976-903E-E76646D5199A}" type="presOf" srcId="{00FCF75F-3883-46D8-86CD-42E445AFE66E}" destId="{19D5BF9A-EE76-4875-BA17-933F21494C1F}" srcOrd="1" destOrd="0" presId="urn:microsoft.com/office/officeart/2008/layout/HorizontalMultiLevelHierarchy"/>
    <dgm:cxn modelId="{E83A3B70-5F0E-4C2A-A061-D2F694F2C47A}" type="presOf" srcId="{85113851-2C5F-4343-A05A-483E153BA228}" destId="{3F763545-C158-4412-973F-4AB1F679472F}" srcOrd="0" destOrd="0" presId="urn:microsoft.com/office/officeart/2008/layout/HorizontalMultiLevelHierarchy"/>
    <dgm:cxn modelId="{11BEBF72-52FF-42D5-B65D-F1DDFEEEBD06}" srcId="{3F0E454D-21B0-4C2B-8B9F-5889EF04820E}" destId="{E4E7E8F6-E862-4F3E-B3E5-5EEC3D88312B}" srcOrd="0" destOrd="0" parTransId="{F1ED0AB6-A77F-4095-8DA9-24DD08D270AF}" sibTransId="{D466B0E0-F953-49A9-9E7F-8F57D2161805}"/>
    <dgm:cxn modelId="{83F7A556-9FE1-4FC9-921A-8E6879EF98BE}" srcId="{3F0E454D-21B0-4C2B-8B9F-5889EF04820E}" destId="{94194E53-05D5-4AD8-AF56-160179F551F2}" srcOrd="3" destOrd="0" parTransId="{0B4D28DE-1D1E-439E-834D-3763E3EE5979}" sibTransId="{D5DCF1E5-F1B0-4504-90FA-E46AA195C490}"/>
    <dgm:cxn modelId="{B4C1DD76-5695-46F7-8AEB-2B9FE8478CBA}" srcId="{6C3AB9FC-1001-404B-991C-8AF532B63BD0}" destId="{FFD5B557-3F51-4B1A-BAD4-4BC7830E1E21}" srcOrd="0" destOrd="0" parTransId="{D01CCBAD-B288-43AC-98A5-12A956F45821}" sibTransId="{4343DE71-C3F7-44EE-BF6D-3B50DB1611B8}"/>
    <dgm:cxn modelId="{551A8658-38EF-4BB1-A12C-85C50D56183A}" srcId="{3F0E454D-21B0-4C2B-8B9F-5889EF04820E}" destId="{B60F5EBF-6BA0-4C2F-9CDF-64539C1703FF}" srcOrd="2" destOrd="0" parTransId="{4559B07D-1850-4844-9553-692BCDA820F3}" sibTransId="{5302048C-F848-41C7-8647-15F3E8B86F6B}"/>
    <dgm:cxn modelId="{E3EDC658-7966-45C1-B05F-1949C6A38328}" type="presOf" srcId="{F1ED0AB6-A77F-4095-8DA9-24DD08D270AF}" destId="{BC8DD477-DA1F-4E87-98CF-B6021361C83B}" srcOrd="1" destOrd="0" presId="urn:microsoft.com/office/officeart/2008/layout/HorizontalMultiLevelHierarchy"/>
    <dgm:cxn modelId="{3AD5C659-68E5-44A7-B2AE-ABBBDDDDCEA5}" srcId="{61C8E57E-2C76-4114-B221-6696D6CF6C65}" destId="{3F0E454D-21B0-4C2B-8B9F-5889EF04820E}" srcOrd="2" destOrd="0" parTransId="{00FCF75F-3883-46D8-86CD-42E445AFE66E}" sibTransId="{B289A22D-FE06-42C3-81BB-CE34EB52A151}"/>
    <dgm:cxn modelId="{1A401F7B-73D5-4010-8D56-8BAF0AF6F479}" type="presOf" srcId="{26FB1D5C-7EB9-48D1-9636-56C737D719D9}" destId="{2171707D-F390-4006-B6C9-9DCA6638C8BF}" srcOrd="0" destOrd="0" presId="urn:microsoft.com/office/officeart/2008/layout/HorizontalMultiLevelHierarchy"/>
    <dgm:cxn modelId="{DC22367B-9A71-4E69-9B26-8D9EF58CCC3B}" srcId="{FFD5B557-3F51-4B1A-BAD4-4BC7830E1E21}" destId="{D43BCCB0-9A41-43D6-A4CD-3349648C55B4}" srcOrd="0" destOrd="0" parTransId="{BD6BDF83-8FEB-4A8A-B4A7-D69BD830FBDD}" sibTransId="{3EC09F8C-85D9-40B0-90A2-1758500FCF7A}"/>
    <dgm:cxn modelId="{65F90C86-E451-41E6-8165-97BB30F1CF39}" type="presOf" srcId="{FFD5B557-3F51-4B1A-BAD4-4BC7830E1E21}" destId="{EF11134A-981B-4C68-9D4C-BBF190DABF7F}" srcOrd="0" destOrd="0" presId="urn:microsoft.com/office/officeart/2008/layout/HorizontalMultiLevelHierarchy"/>
    <dgm:cxn modelId="{A3536687-2C87-4791-8A0E-315C95149421}" srcId="{EBC4C8A4-6D4B-4A32-AEB5-91F2F292BB70}" destId="{B294DA40-2DC7-4BD1-AD81-12BC326991D1}" srcOrd="0" destOrd="0" parTransId="{26FB1D5C-7EB9-48D1-9636-56C737D719D9}" sibTransId="{03FB4196-9EC9-4FB4-B587-CFA8476A7050}"/>
    <dgm:cxn modelId="{653D4389-292B-45B3-A48F-CD978C3631AA}" type="presOf" srcId="{4DA1943C-FA36-4564-9095-D117760AF7DC}" destId="{D192B9CA-7FF1-40DB-929F-6122EE6A3AD9}" srcOrd="1" destOrd="0" presId="urn:microsoft.com/office/officeart/2008/layout/HorizontalMultiLevelHierarchy"/>
    <dgm:cxn modelId="{15EA4399-FAC1-4AF8-8390-07E7E3666395}" type="presOf" srcId="{C4F8633B-F599-49DF-B14B-5518D894DB07}" destId="{3E5BB034-A8B3-4622-9A22-21073277AFEE}" srcOrd="0" destOrd="0" presId="urn:microsoft.com/office/officeart/2008/layout/HorizontalMultiLevelHierarchy"/>
    <dgm:cxn modelId="{934F4AA2-801C-4127-901F-E00C12204940}" type="presOf" srcId="{18EE602F-0F2A-4494-B7B1-A52BDDF8D186}" destId="{3C55212A-D2F3-4894-BB7D-E64469262ECF}" srcOrd="1" destOrd="0" presId="urn:microsoft.com/office/officeart/2008/layout/HorizontalMultiLevelHierarchy"/>
    <dgm:cxn modelId="{FB97AEA5-3F69-45A2-997E-287F2798F68B}" type="presOf" srcId="{4DA1943C-FA36-4564-9095-D117760AF7DC}" destId="{F362684A-DD8D-4758-8807-8E188F887706}" srcOrd="0" destOrd="0" presId="urn:microsoft.com/office/officeart/2008/layout/HorizontalMultiLevelHierarchy"/>
    <dgm:cxn modelId="{84BA02A9-1B53-42C1-8113-1F3BD4FA2DD2}" type="presOf" srcId="{3E621441-F7FB-4BF8-B4B8-00B8DDBC8C60}" destId="{2890D869-344A-4E77-B68F-5BB905DE7982}" srcOrd="1" destOrd="0" presId="urn:microsoft.com/office/officeart/2008/layout/HorizontalMultiLevelHierarchy"/>
    <dgm:cxn modelId="{5E0C63AB-7635-4DE1-AAAB-4F4B3240CC30}" type="presOf" srcId="{00FCF75F-3883-46D8-86CD-42E445AFE66E}" destId="{10C0AAF4-0DD5-4DAE-B3E3-73CC283FCAC9}" srcOrd="0" destOrd="0" presId="urn:microsoft.com/office/officeart/2008/layout/HorizontalMultiLevelHierarchy"/>
    <dgm:cxn modelId="{66F6C4AB-7E16-46B8-BBFA-2E93B6A967E3}" srcId="{61C8E57E-2C76-4114-B221-6696D6CF6C65}" destId="{C5647C16-7722-4917-8CC6-AFE21EC67C8C}" srcOrd="1" destOrd="0" parTransId="{3E621441-F7FB-4BF8-B4B8-00B8DDBC8C60}" sibTransId="{B9CAE63A-19B0-4561-BC54-658760DECF19}"/>
    <dgm:cxn modelId="{081516AC-DA1D-4F41-9619-3BBF060ADC42}" type="presOf" srcId="{E4E7E8F6-E862-4F3E-B3E5-5EEC3D88312B}" destId="{1BD4EA91-2832-4B89-8FBF-2424C7A718C3}" srcOrd="0" destOrd="0" presId="urn:microsoft.com/office/officeart/2008/layout/HorizontalMultiLevelHierarchy"/>
    <dgm:cxn modelId="{284C21AC-4B20-4C25-BC9A-850ED4838AF3}" type="presOf" srcId="{26FB1D5C-7EB9-48D1-9636-56C737D719D9}" destId="{C87ADAC3-D839-453A-B55C-FED06E3872EA}" srcOrd="1" destOrd="0" presId="urn:microsoft.com/office/officeart/2008/layout/HorizontalMultiLevelHierarchy"/>
    <dgm:cxn modelId="{8971A1AD-410D-498B-8A2D-3C535AA6104E}" type="presOf" srcId="{BD6BDF83-8FEB-4A8A-B4A7-D69BD830FBDD}" destId="{BB903115-C4FA-462B-8541-5053F6CB74BB}" srcOrd="1" destOrd="0" presId="urn:microsoft.com/office/officeart/2008/layout/HorizontalMultiLevelHierarchy"/>
    <dgm:cxn modelId="{B64DF3AF-B073-4DF9-AD75-44DAB9F128C8}" type="presOf" srcId="{9FBE0F82-626B-40C6-A36D-350869D9C3FC}" destId="{1C488D7C-F380-491E-8707-9E81D9F867C1}" srcOrd="1" destOrd="0" presId="urn:microsoft.com/office/officeart/2008/layout/HorizontalMultiLevelHierarchy"/>
    <dgm:cxn modelId="{5ABCC4BE-8398-4D0F-AC0E-B71422978E90}" type="presOf" srcId="{4559B07D-1850-4844-9553-692BCDA820F3}" destId="{BDF76248-9DD4-4AAE-9916-A8A75A20EB63}" srcOrd="0" destOrd="0" presId="urn:microsoft.com/office/officeart/2008/layout/HorizontalMultiLevelHierarchy"/>
    <dgm:cxn modelId="{79CC22C1-77A0-47E6-9252-FF14E467447B}" srcId="{61C8E57E-2C76-4114-B221-6696D6CF6C65}" destId="{EBC4C8A4-6D4B-4A32-AEB5-91F2F292BB70}" srcOrd="0" destOrd="0" parTransId="{94972B5F-3B9D-45F5-A837-8BD58280D4C5}" sibTransId="{0BD1F40F-E162-44C1-9AA8-BF167E3AC8B2}"/>
    <dgm:cxn modelId="{C57F75C5-2167-4621-817F-EDFCB99CCB1F}" type="presOf" srcId="{C4051EE7-2444-41C8-A36F-92C99AEF363A}" destId="{2710A357-C751-4C77-95A4-CD8A07084C04}" srcOrd="0" destOrd="0" presId="urn:microsoft.com/office/officeart/2008/layout/HorizontalMultiLevelHierarchy"/>
    <dgm:cxn modelId="{B2A5D3C6-6C66-455A-9FE8-40335A9ED489}" type="presOf" srcId="{94972B5F-3B9D-45F5-A837-8BD58280D4C5}" destId="{799AC3AB-54E3-4A7C-894E-CB20811108AF}" srcOrd="0" destOrd="0" presId="urn:microsoft.com/office/officeart/2008/layout/HorizontalMultiLevelHierarchy"/>
    <dgm:cxn modelId="{AD8F2DC9-F4EF-48FB-AD08-2CD37BFAE5DC}" type="presOf" srcId="{61C8E57E-2C76-4114-B221-6696D6CF6C65}" destId="{281D495E-74C2-47F2-8969-24176F85B6D7}" srcOrd="0" destOrd="0" presId="urn:microsoft.com/office/officeart/2008/layout/HorizontalMultiLevelHierarchy"/>
    <dgm:cxn modelId="{8442A0D0-1B2D-4FAC-9BD8-506C45E370E8}" type="presOf" srcId="{1B5DBFF7-7C24-47A3-B155-42701A3394D4}" destId="{3940BA07-15C8-4A65-8F16-826ACCE8E626}" srcOrd="1" destOrd="0" presId="urn:microsoft.com/office/officeart/2008/layout/HorizontalMultiLevelHierarchy"/>
    <dgm:cxn modelId="{82FFB0D0-4935-437D-86F0-D937DB9E2ACC}" type="presOf" srcId="{0B4D28DE-1D1E-439E-834D-3763E3EE5979}" destId="{11F5D01D-E6A8-4EE4-BBF3-1BABEBC665DD}" srcOrd="1" destOrd="0" presId="urn:microsoft.com/office/officeart/2008/layout/HorizontalMultiLevelHierarchy"/>
    <dgm:cxn modelId="{050CA3D1-883E-4714-BB38-A3D17841AC58}" type="presOf" srcId="{1B5DBFF7-7C24-47A3-B155-42701A3394D4}" destId="{4CE91317-3852-4A60-A1AF-C2B9E979ACFA}" srcOrd="0" destOrd="0" presId="urn:microsoft.com/office/officeart/2008/layout/HorizontalMultiLevelHierarchy"/>
    <dgm:cxn modelId="{6C47FCE0-07E6-453D-AC04-DEFA88AF56CD}" srcId="{3F0E454D-21B0-4C2B-8B9F-5889EF04820E}" destId="{A6C1FDE0-77F4-4F12-93A5-B3672B49E0EC}" srcOrd="1" destOrd="0" parTransId="{BC1D73CF-0B26-438C-A5D5-1AD162A1CDB5}" sibTransId="{672CF53F-751B-49F7-869A-3FFA3AF81638}"/>
    <dgm:cxn modelId="{8516B4EE-2C70-488F-8F6C-E8A581BBB4EF}" type="presOf" srcId="{B294DA40-2DC7-4BD1-AD81-12BC326991D1}" destId="{B4F256F2-153A-4200-8D9D-366ECAD5479A}" srcOrd="0" destOrd="0" presId="urn:microsoft.com/office/officeart/2008/layout/HorizontalMultiLevelHierarchy"/>
    <dgm:cxn modelId="{9F0637EF-D5D7-48DE-9356-A436B456F24D}" type="presOf" srcId="{C5647C16-7722-4917-8CC6-AFE21EC67C8C}" destId="{6BBD523C-2B1B-486B-AB7B-FAE925D46C59}" srcOrd="0" destOrd="0" presId="urn:microsoft.com/office/officeart/2008/layout/HorizontalMultiLevelHierarchy"/>
    <dgm:cxn modelId="{C50582EF-D42A-4C85-9A4F-19D9880740F0}" srcId="{C5647C16-7722-4917-8CC6-AFE21EC67C8C}" destId="{C4051EE7-2444-41C8-A36F-92C99AEF363A}" srcOrd="0" destOrd="0" parTransId="{C4F8633B-F599-49DF-B14B-5518D894DB07}" sibTransId="{41ECE105-345D-4D93-9171-A8797128D2E2}"/>
    <dgm:cxn modelId="{D55551F2-9882-449C-8E50-876296E911D5}" type="presOf" srcId="{3F0E454D-21B0-4C2B-8B9F-5889EF04820E}" destId="{D2D7D2CC-3308-4C86-8966-5329DD2FF64C}" srcOrd="0" destOrd="0" presId="urn:microsoft.com/office/officeart/2008/layout/HorizontalMultiLevelHierarchy"/>
    <dgm:cxn modelId="{09B334F5-ECF7-416E-87B3-D5A43C36EFE4}" type="presOf" srcId="{9FBE0F82-626B-40C6-A36D-350869D9C3FC}" destId="{A3B237BF-3F7F-4A7F-9803-B856CD1BE645}" srcOrd="0" destOrd="0" presId="urn:microsoft.com/office/officeart/2008/layout/HorizontalMultiLevelHierarchy"/>
    <dgm:cxn modelId="{AD73A6F9-D1DA-4652-935F-238D2DEF8250}" type="presOf" srcId="{D01CCBAD-B288-43AC-98A5-12A956F45821}" destId="{45E27F4C-F901-4681-8F9B-2FE46C612EC7}" srcOrd="1" destOrd="0" presId="urn:microsoft.com/office/officeart/2008/layout/HorizontalMultiLevelHierarchy"/>
    <dgm:cxn modelId="{F55D0FFA-958A-465F-8F03-D6E690B2FE13}" type="presOf" srcId="{D43BCCB0-9A41-43D6-A4CD-3349648C55B4}" destId="{3F0206E4-80B6-4A30-B5F4-C8A9816B6B30}" srcOrd="0" destOrd="0" presId="urn:microsoft.com/office/officeart/2008/layout/HorizontalMultiLevelHierarchy"/>
    <dgm:cxn modelId="{F5474442-290D-4E42-BD4A-7C431FF4FB21}" type="presParOf" srcId="{E9E1E35B-C6B0-4526-BA15-1565808C808D}" destId="{762AC497-C0AA-4C17-BF57-75ED8E9EF241}" srcOrd="0" destOrd="0" presId="urn:microsoft.com/office/officeart/2008/layout/HorizontalMultiLevelHierarchy"/>
    <dgm:cxn modelId="{C5125644-DEBD-430B-952D-8CFD7E94A1D7}" type="presParOf" srcId="{762AC497-C0AA-4C17-BF57-75ED8E9EF241}" destId="{281D495E-74C2-47F2-8969-24176F85B6D7}" srcOrd="0" destOrd="0" presId="urn:microsoft.com/office/officeart/2008/layout/HorizontalMultiLevelHierarchy"/>
    <dgm:cxn modelId="{B1CACF2C-D6F6-4DEA-ACEF-58EDD19896C9}" type="presParOf" srcId="{762AC497-C0AA-4C17-BF57-75ED8E9EF241}" destId="{5A93FCED-86FF-4CFD-B372-01B66EFEF567}" srcOrd="1" destOrd="0" presId="urn:microsoft.com/office/officeart/2008/layout/HorizontalMultiLevelHierarchy"/>
    <dgm:cxn modelId="{C7ABBD57-A49C-4F9F-AA69-EBBF6CD77A69}" type="presParOf" srcId="{5A93FCED-86FF-4CFD-B372-01B66EFEF567}" destId="{799AC3AB-54E3-4A7C-894E-CB20811108AF}" srcOrd="0" destOrd="0" presId="urn:microsoft.com/office/officeart/2008/layout/HorizontalMultiLevelHierarchy"/>
    <dgm:cxn modelId="{2DA1C104-E1AB-45A0-9371-8E3B8D839922}" type="presParOf" srcId="{799AC3AB-54E3-4A7C-894E-CB20811108AF}" destId="{54A53743-7A17-4B57-A359-44F26C60A8B5}" srcOrd="0" destOrd="0" presId="urn:microsoft.com/office/officeart/2008/layout/HorizontalMultiLevelHierarchy"/>
    <dgm:cxn modelId="{73868049-3C0C-4A4A-960E-1F163DD75695}" type="presParOf" srcId="{5A93FCED-86FF-4CFD-B372-01B66EFEF567}" destId="{93302FEB-F5DC-414D-9587-A776CF794EA9}" srcOrd="1" destOrd="0" presId="urn:microsoft.com/office/officeart/2008/layout/HorizontalMultiLevelHierarchy"/>
    <dgm:cxn modelId="{4EE7FE42-4B0C-44CE-861E-4A9F742C719A}" type="presParOf" srcId="{93302FEB-F5DC-414D-9587-A776CF794EA9}" destId="{E6BE7A25-15AE-4588-8621-E8AFAE2FB1C2}" srcOrd="0" destOrd="0" presId="urn:microsoft.com/office/officeart/2008/layout/HorizontalMultiLevelHierarchy"/>
    <dgm:cxn modelId="{E3591773-EEFF-4816-A0A0-ABCD2EFAA569}" type="presParOf" srcId="{93302FEB-F5DC-414D-9587-A776CF794EA9}" destId="{DA85B654-A7DA-4319-B20B-C47A24623AAB}" srcOrd="1" destOrd="0" presId="urn:microsoft.com/office/officeart/2008/layout/HorizontalMultiLevelHierarchy"/>
    <dgm:cxn modelId="{49BDDCF5-1D09-4C8F-A896-19BD048E33CC}" type="presParOf" srcId="{DA85B654-A7DA-4319-B20B-C47A24623AAB}" destId="{2171707D-F390-4006-B6C9-9DCA6638C8BF}" srcOrd="0" destOrd="0" presId="urn:microsoft.com/office/officeart/2008/layout/HorizontalMultiLevelHierarchy"/>
    <dgm:cxn modelId="{BF257F6E-169F-48EB-9714-7CC529C564ED}" type="presParOf" srcId="{2171707D-F390-4006-B6C9-9DCA6638C8BF}" destId="{C87ADAC3-D839-453A-B55C-FED06E3872EA}" srcOrd="0" destOrd="0" presId="urn:microsoft.com/office/officeart/2008/layout/HorizontalMultiLevelHierarchy"/>
    <dgm:cxn modelId="{F953693C-0E9D-4662-9999-7B8EA0A3FB75}" type="presParOf" srcId="{DA85B654-A7DA-4319-B20B-C47A24623AAB}" destId="{218076C0-24F1-4AEB-A9FE-7D6E8416A7E2}" srcOrd="1" destOrd="0" presId="urn:microsoft.com/office/officeart/2008/layout/HorizontalMultiLevelHierarchy"/>
    <dgm:cxn modelId="{608FD247-F6D3-49CF-A5ED-385871B99B4E}" type="presParOf" srcId="{218076C0-24F1-4AEB-A9FE-7D6E8416A7E2}" destId="{B4F256F2-153A-4200-8D9D-366ECAD5479A}" srcOrd="0" destOrd="0" presId="urn:microsoft.com/office/officeart/2008/layout/HorizontalMultiLevelHierarchy"/>
    <dgm:cxn modelId="{F0B90516-F8BA-4F60-A019-1DE4335BEC1E}" type="presParOf" srcId="{218076C0-24F1-4AEB-A9FE-7D6E8416A7E2}" destId="{D8D21608-74E4-4C05-951D-1DBEA065CB90}" srcOrd="1" destOrd="0" presId="urn:microsoft.com/office/officeart/2008/layout/HorizontalMultiLevelHierarchy"/>
    <dgm:cxn modelId="{CBFCB949-8D6C-4A68-80F7-40B8120ADD75}" type="presParOf" srcId="{5A93FCED-86FF-4CFD-B372-01B66EFEF567}" destId="{BBD5C03F-FBB9-48B4-AB10-87B7B04B5A79}" srcOrd="2" destOrd="0" presId="urn:microsoft.com/office/officeart/2008/layout/HorizontalMultiLevelHierarchy"/>
    <dgm:cxn modelId="{CB74C227-4CA0-4198-8B0D-FBC8731088D2}" type="presParOf" srcId="{BBD5C03F-FBB9-48B4-AB10-87B7B04B5A79}" destId="{2890D869-344A-4E77-B68F-5BB905DE7982}" srcOrd="0" destOrd="0" presId="urn:microsoft.com/office/officeart/2008/layout/HorizontalMultiLevelHierarchy"/>
    <dgm:cxn modelId="{12BE6FA1-6F87-4F53-B2E7-ADE0302657B9}" type="presParOf" srcId="{5A93FCED-86FF-4CFD-B372-01B66EFEF567}" destId="{73D6641B-65AA-4EB5-99CF-C1DCBCE9DBD4}" srcOrd="3" destOrd="0" presId="urn:microsoft.com/office/officeart/2008/layout/HorizontalMultiLevelHierarchy"/>
    <dgm:cxn modelId="{DA8D50AC-81ED-4D05-8622-E963431487AC}" type="presParOf" srcId="{73D6641B-65AA-4EB5-99CF-C1DCBCE9DBD4}" destId="{6BBD523C-2B1B-486B-AB7B-FAE925D46C59}" srcOrd="0" destOrd="0" presId="urn:microsoft.com/office/officeart/2008/layout/HorizontalMultiLevelHierarchy"/>
    <dgm:cxn modelId="{F291D340-C4DC-40DA-A2C1-A672F0E41868}" type="presParOf" srcId="{73D6641B-65AA-4EB5-99CF-C1DCBCE9DBD4}" destId="{68B9DF61-0E91-4666-8CDF-EC6B9957950A}" srcOrd="1" destOrd="0" presId="urn:microsoft.com/office/officeart/2008/layout/HorizontalMultiLevelHierarchy"/>
    <dgm:cxn modelId="{9D9F9695-C57E-45C6-94FD-66FF43E27A23}" type="presParOf" srcId="{68B9DF61-0E91-4666-8CDF-EC6B9957950A}" destId="{3E5BB034-A8B3-4622-9A22-21073277AFEE}" srcOrd="0" destOrd="0" presId="urn:microsoft.com/office/officeart/2008/layout/HorizontalMultiLevelHierarchy"/>
    <dgm:cxn modelId="{1818DC03-D576-4A55-B6CE-90B83FB33F94}" type="presParOf" srcId="{3E5BB034-A8B3-4622-9A22-21073277AFEE}" destId="{BE2A8671-2E3B-4C0C-8A1B-ED083AD2A262}" srcOrd="0" destOrd="0" presId="urn:microsoft.com/office/officeart/2008/layout/HorizontalMultiLevelHierarchy"/>
    <dgm:cxn modelId="{6C15BA58-6C75-436F-9456-A2925F17919C}" type="presParOf" srcId="{68B9DF61-0E91-4666-8CDF-EC6B9957950A}" destId="{B549F080-3FF0-489C-8E87-B83972C4779B}" srcOrd="1" destOrd="0" presId="urn:microsoft.com/office/officeart/2008/layout/HorizontalMultiLevelHierarchy"/>
    <dgm:cxn modelId="{A4C195E8-3691-4BA5-9425-BFE9BF26F355}" type="presParOf" srcId="{B549F080-3FF0-489C-8E87-B83972C4779B}" destId="{2710A357-C751-4C77-95A4-CD8A07084C04}" srcOrd="0" destOrd="0" presId="urn:microsoft.com/office/officeart/2008/layout/HorizontalMultiLevelHierarchy"/>
    <dgm:cxn modelId="{C824B49B-AC03-4FFC-A992-BAEBCAEC99BA}" type="presParOf" srcId="{B549F080-3FF0-489C-8E87-B83972C4779B}" destId="{D78B976B-CE7E-4D5B-B6AA-C96DBFBDEC10}" srcOrd="1" destOrd="0" presId="urn:microsoft.com/office/officeart/2008/layout/HorizontalMultiLevelHierarchy"/>
    <dgm:cxn modelId="{3F3C6ACE-E405-4A14-9B39-EE7013081C78}" type="presParOf" srcId="{68B9DF61-0E91-4666-8CDF-EC6B9957950A}" destId="{F362684A-DD8D-4758-8807-8E188F887706}" srcOrd="2" destOrd="0" presId="urn:microsoft.com/office/officeart/2008/layout/HorizontalMultiLevelHierarchy"/>
    <dgm:cxn modelId="{A597D575-D25C-4B6C-9C07-3B997F9C2DBB}" type="presParOf" srcId="{F362684A-DD8D-4758-8807-8E188F887706}" destId="{D192B9CA-7FF1-40DB-929F-6122EE6A3AD9}" srcOrd="0" destOrd="0" presId="urn:microsoft.com/office/officeart/2008/layout/HorizontalMultiLevelHierarchy"/>
    <dgm:cxn modelId="{BDAAB4AD-7A8C-4313-BE22-39CC790A40BC}" type="presParOf" srcId="{68B9DF61-0E91-4666-8CDF-EC6B9957950A}" destId="{27643FC8-1E08-4FF7-99DD-415949D3B81D}" srcOrd="3" destOrd="0" presId="urn:microsoft.com/office/officeart/2008/layout/HorizontalMultiLevelHierarchy"/>
    <dgm:cxn modelId="{185CCD09-DDEC-46CA-A481-4A1AAD2D5FD3}" type="presParOf" srcId="{27643FC8-1E08-4FF7-99DD-415949D3B81D}" destId="{8AF0ED75-16D9-4708-A49B-5EDDCB19AF73}" srcOrd="0" destOrd="0" presId="urn:microsoft.com/office/officeart/2008/layout/HorizontalMultiLevelHierarchy"/>
    <dgm:cxn modelId="{F147C45B-A1FB-41AD-8C91-D326C29DC305}" type="presParOf" srcId="{27643FC8-1E08-4FF7-99DD-415949D3B81D}" destId="{95F5C48B-2793-44CB-8052-54B8F3C4E20B}" srcOrd="1" destOrd="0" presId="urn:microsoft.com/office/officeart/2008/layout/HorizontalMultiLevelHierarchy"/>
    <dgm:cxn modelId="{939CF9BE-A251-4360-9D5F-9AE284515C47}" type="presParOf" srcId="{68B9DF61-0E91-4666-8CDF-EC6B9957950A}" destId="{A3B237BF-3F7F-4A7F-9803-B856CD1BE645}" srcOrd="4" destOrd="0" presId="urn:microsoft.com/office/officeart/2008/layout/HorizontalMultiLevelHierarchy"/>
    <dgm:cxn modelId="{F95038CC-9123-4292-AE22-DA85B5570EA9}" type="presParOf" srcId="{A3B237BF-3F7F-4A7F-9803-B856CD1BE645}" destId="{1C488D7C-F380-491E-8707-9E81D9F867C1}" srcOrd="0" destOrd="0" presId="urn:microsoft.com/office/officeart/2008/layout/HorizontalMultiLevelHierarchy"/>
    <dgm:cxn modelId="{141BAB07-F3FE-406D-8A27-90FC2CCA9CF3}" type="presParOf" srcId="{68B9DF61-0E91-4666-8CDF-EC6B9957950A}" destId="{6180C0BE-EC4D-4439-9AD5-947E2F4B8B57}" srcOrd="5" destOrd="0" presId="urn:microsoft.com/office/officeart/2008/layout/HorizontalMultiLevelHierarchy"/>
    <dgm:cxn modelId="{954E5E8C-E86F-4281-B2AD-DD0BAE41B488}" type="presParOf" srcId="{6180C0BE-EC4D-4439-9AD5-947E2F4B8B57}" destId="{3F763545-C158-4412-973F-4AB1F679472F}" srcOrd="0" destOrd="0" presId="urn:microsoft.com/office/officeart/2008/layout/HorizontalMultiLevelHierarchy"/>
    <dgm:cxn modelId="{D1A24099-D94A-401D-A3B3-713ECCC5607F}" type="presParOf" srcId="{6180C0BE-EC4D-4439-9AD5-947E2F4B8B57}" destId="{33AA1DA1-0DC7-4060-98A7-9EC9EF7D69AE}" srcOrd="1" destOrd="0" presId="urn:microsoft.com/office/officeart/2008/layout/HorizontalMultiLevelHierarchy"/>
    <dgm:cxn modelId="{2166B4AB-D32D-481B-8ABE-8DB6281045E5}" type="presParOf" srcId="{5A93FCED-86FF-4CFD-B372-01B66EFEF567}" destId="{10C0AAF4-0DD5-4DAE-B3E3-73CC283FCAC9}" srcOrd="4" destOrd="0" presId="urn:microsoft.com/office/officeart/2008/layout/HorizontalMultiLevelHierarchy"/>
    <dgm:cxn modelId="{0DF634E0-46BE-44EC-B34D-9F0B9933AFBB}" type="presParOf" srcId="{10C0AAF4-0DD5-4DAE-B3E3-73CC283FCAC9}" destId="{19D5BF9A-EE76-4875-BA17-933F21494C1F}" srcOrd="0" destOrd="0" presId="urn:microsoft.com/office/officeart/2008/layout/HorizontalMultiLevelHierarchy"/>
    <dgm:cxn modelId="{75C7F3E6-85DC-46E1-A15B-FA87844A9BDA}" type="presParOf" srcId="{5A93FCED-86FF-4CFD-B372-01B66EFEF567}" destId="{5A2B46C9-7F38-49C1-A434-78FE853C239A}" srcOrd="5" destOrd="0" presId="urn:microsoft.com/office/officeart/2008/layout/HorizontalMultiLevelHierarchy"/>
    <dgm:cxn modelId="{412AB025-3E38-4E68-B122-12E237A417EE}" type="presParOf" srcId="{5A2B46C9-7F38-49C1-A434-78FE853C239A}" destId="{D2D7D2CC-3308-4C86-8966-5329DD2FF64C}" srcOrd="0" destOrd="0" presId="urn:microsoft.com/office/officeart/2008/layout/HorizontalMultiLevelHierarchy"/>
    <dgm:cxn modelId="{268D7D44-3F1C-405A-97B0-88907FE33391}" type="presParOf" srcId="{5A2B46C9-7F38-49C1-A434-78FE853C239A}" destId="{12135BA4-A836-4D42-A031-3F994E4807BD}" srcOrd="1" destOrd="0" presId="urn:microsoft.com/office/officeart/2008/layout/HorizontalMultiLevelHierarchy"/>
    <dgm:cxn modelId="{3EFF855F-E1C1-472B-BB8E-C01E48CA8B68}" type="presParOf" srcId="{12135BA4-A836-4D42-A031-3F994E4807BD}" destId="{5C0978EF-193D-4630-9206-276464F5AB19}" srcOrd="0" destOrd="0" presId="urn:microsoft.com/office/officeart/2008/layout/HorizontalMultiLevelHierarchy"/>
    <dgm:cxn modelId="{E5DE7C68-BF8C-4922-B88A-5E6449796708}" type="presParOf" srcId="{5C0978EF-193D-4630-9206-276464F5AB19}" destId="{BC8DD477-DA1F-4E87-98CF-B6021361C83B}" srcOrd="0" destOrd="0" presId="urn:microsoft.com/office/officeart/2008/layout/HorizontalMultiLevelHierarchy"/>
    <dgm:cxn modelId="{5E44BBDD-719B-463B-98FD-A0EA355995B6}" type="presParOf" srcId="{12135BA4-A836-4D42-A031-3F994E4807BD}" destId="{E2D53A27-6DE2-4599-A2A2-B424E3064EAE}" srcOrd="1" destOrd="0" presId="urn:microsoft.com/office/officeart/2008/layout/HorizontalMultiLevelHierarchy"/>
    <dgm:cxn modelId="{407E1B58-C175-4DAE-9B63-7AC3DDE4B01E}" type="presParOf" srcId="{E2D53A27-6DE2-4599-A2A2-B424E3064EAE}" destId="{1BD4EA91-2832-4B89-8FBF-2424C7A718C3}" srcOrd="0" destOrd="0" presId="urn:microsoft.com/office/officeart/2008/layout/HorizontalMultiLevelHierarchy"/>
    <dgm:cxn modelId="{3E202A28-FA65-4FF7-B459-1EE7419774D7}" type="presParOf" srcId="{E2D53A27-6DE2-4599-A2A2-B424E3064EAE}" destId="{FC4977A5-04EB-4429-BB90-550854528E94}" srcOrd="1" destOrd="0" presId="urn:microsoft.com/office/officeart/2008/layout/HorizontalMultiLevelHierarchy"/>
    <dgm:cxn modelId="{25EA457A-E58E-43AD-878A-BDDCFED865FD}" type="presParOf" srcId="{12135BA4-A836-4D42-A031-3F994E4807BD}" destId="{B6F1FE1F-F257-4424-AEB6-BF99A68831B0}" srcOrd="2" destOrd="0" presId="urn:microsoft.com/office/officeart/2008/layout/HorizontalMultiLevelHierarchy"/>
    <dgm:cxn modelId="{6E9C7A78-E250-4312-A630-570F20BD13F8}" type="presParOf" srcId="{B6F1FE1F-F257-4424-AEB6-BF99A68831B0}" destId="{6C481866-202F-4817-B3D5-8B5E6050F3F7}" srcOrd="0" destOrd="0" presId="urn:microsoft.com/office/officeart/2008/layout/HorizontalMultiLevelHierarchy"/>
    <dgm:cxn modelId="{77FFCCBE-1DC9-414B-935C-68C4BD41E949}" type="presParOf" srcId="{12135BA4-A836-4D42-A031-3F994E4807BD}" destId="{548C61E7-77C8-4A68-92A2-5B0BEBD43990}" srcOrd="3" destOrd="0" presId="urn:microsoft.com/office/officeart/2008/layout/HorizontalMultiLevelHierarchy"/>
    <dgm:cxn modelId="{6A1AF2D6-DD1C-408E-B86B-2E5DBF724745}" type="presParOf" srcId="{548C61E7-77C8-4A68-92A2-5B0BEBD43990}" destId="{08EBE599-547D-4EC6-B8A5-A8EC3F77A5C6}" srcOrd="0" destOrd="0" presId="urn:microsoft.com/office/officeart/2008/layout/HorizontalMultiLevelHierarchy"/>
    <dgm:cxn modelId="{A039CA42-B7A2-4756-950B-3458DE78965C}" type="presParOf" srcId="{548C61E7-77C8-4A68-92A2-5B0BEBD43990}" destId="{20537201-AABF-408C-B3F7-06008868AED6}" srcOrd="1" destOrd="0" presId="urn:microsoft.com/office/officeart/2008/layout/HorizontalMultiLevelHierarchy"/>
    <dgm:cxn modelId="{90D79D3A-6435-4F1F-9D21-264B3E09E13F}" type="presParOf" srcId="{12135BA4-A836-4D42-A031-3F994E4807BD}" destId="{BDF76248-9DD4-4AAE-9916-A8A75A20EB63}" srcOrd="4" destOrd="0" presId="urn:microsoft.com/office/officeart/2008/layout/HorizontalMultiLevelHierarchy"/>
    <dgm:cxn modelId="{EDDDF3D0-87BC-485E-9E4D-DAF9ACB4D8E4}" type="presParOf" srcId="{BDF76248-9DD4-4AAE-9916-A8A75A20EB63}" destId="{DD866D08-10C2-4092-897D-42FC292EAD86}" srcOrd="0" destOrd="0" presId="urn:microsoft.com/office/officeart/2008/layout/HorizontalMultiLevelHierarchy"/>
    <dgm:cxn modelId="{D34124A5-B535-4FC5-AF46-466FAB6C70AE}" type="presParOf" srcId="{12135BA4-A836-4D42-A031-3F994E4807BD}" destId="{1AC64FBF-F033-4AC4-8169-01264A9E6A2A}" srcOrd="5" destOrd="0" presId="urn:microsoft.com/office/officeart/2008/layout/HorizontalMultiLevelHierarchy"/>
    <dgm:cxn modelId="{623EC1E6-4A11-4FDA-8215-8F2956E913AE}" type="presParOf" srcId="{1AC64FBF-F033-4AC4-8169-01264A9E6A2A}" destId="{F8530982-0331-45DF-B15E-28773396F574}" srcOrd="0" destOrd="0" presId="urn:microsoft.com/office/officeart/2008/layout/HorizontalMultiLevelHierarchy"/>
    <dgm:cxn modelId="{532908BD-E55A-4A4C-8628-69C76327CFFB}" type="presParOf" srcId="{1AC64FBF-F033-4AC4-8169-01264A9E6A2A}" destId="{6DF895D4-BBBC-4946-A308-A126180E553C}" srcOrd="1" destOrd="0" presId="urn:microsoft.com/office/officeart/2008/layout/HorizontalMultiLevelHierarchy"/>
    <dgm:cxn modelId="{63BC518C-2BDE-42F4-97BE-35FC2360021E}" type="presParOf" srcId="{12135BA4-A836-4D42-A031-3F994E4807BD}" destId="{6597A8F3-1FDF-482C-ABC9-B05A03B61B72}" srcOrd="6" destOrd="0" presId="urn:microsoft.com/office/officeart/2008/layout/HorizontalMultiLevelHierarchy"/>
    <dgm:cxn modelId="{6D0F92F8-C8B1-46D4-BF4F-041AAC283132}" type="presParOf" srcId="{6597A8F3-1FDF-482C-ABC9-B05A03B61B72}" destId="{11F5D01D-E6A8-4EE4-BBF3-1BABEBC665DD}" srcOrd="0" destOrd="0" presId="urn:microsoft.com/office/officeart/2008/layout/HorizontalMultiLevelHierarchy"/>
    <dgm:cxn modelId="{DA10F818-A84A-4B2E-B45E-EB15BF9DC557}" type="presParOf" srcId="{12135BA4-A836-4D42-A031-3F994E4807BD}" destId="{B8406E9F-61BF-408F-AFA1-67276AAED13E}" srcOrd="7" destOrd="0" presId="urn:microsoft.com/office/officeart/2008/layout/HorizontalMultiLevelHierarchy"/>
    <dgm:cxn modelId="{34A686FF-F4C8-4468-B0FF-3598D9B0AD9B}" type="presParOf" srcId="{B8406E9F-61BF-408F-AFA1-67276AAED13E}" destId="{389C9EA6-9D9F-4615-B1DE-320A14FD741A}" srcOrd="0" destOrd="0" presId="urn:microsoft.com/office/officeart/2008/layout/HorizontalMultiLevelHierarchy"/>
    <dgm:cxn modelId="{B78BB74D-9A01-48D8-9090-A9BAFA3F1174}" type="presParOf" srcId="{B8406E9F-61BF-408F-AFA1-67276AAED13E}" destId="{E4D71BED-4F43-40B5-A99C-DA14EEAB7141}" srcOrd="1" destOrd="0" presId="urn:microsoft.com/office/officeart/2008/layout/HorizontalMultiLevelHierarchy"/>
    <dgm:cxn modelId="{C3213D1C-4411-40FA-BE72-8EAA0B52AE36}" type="presParOf" srcId="{5A93FCED-86FF-4CFD-B372-01B66EFEF567}" destId="{08705855-5112-4F9C-B4FC-7DF049F91278}" srcOrd="6" destOrd="0" presId="urn:microsoft.com/office/officeart/2008/layout/HorizontalMultiLevelHierarchy"/>
    <dgm:cxn modelId="{D5AF9F5B-8845-48EF-810F-B04AFA8A0AE1}" type="presParOf" srcId="{08705855-5112-4F9C-B4FC-7DF049F91278}" destId="{3C55212A-D2F3-4894-BB7D-E64469262ECF}" srcOrd="0" destOrd="0" presId="urn:microsoft.com/office/officeart/2008/layout/HorizontalMultiLevelHierarchy"/>
    <dgm:cxn modelId="{95FD5D16-F2A0-47CE-B47C-F28A09332F6B}" type="presParOf" srcId="{5A93FCED-86FF-4CFD-B372-01B66EFEF567}" destId="{32E7E122-5E50-4A18-9399-F90D52A1449A}" srcOrd="7" destOrd="0" presId="urn:microsoft.com/office/officeart/2008/layout/HorizontalMultiLevelHierarchy"/>
    <dgm:cxn modelId="{707811FD-AD8F-4AB6-85B3-818F9D231F12}" type="presParOf" srcId="{32E7E122-5E50-4A18-9399-F90D52A1449A}" destId="{2E857A34-BEE3-4FF7-B0FD-6E0BE3CED34F}" srcOrd="0" destOrd="0" presId="urn:microsoft.com/office/officeart/2008/layout/HorizontalMultiLevelHierarchy"/>
    <dgm:cxn modelId="{5357CA73-56FB-4560-AF9F-126DE6D842E4}" type="presParOf" srcId="{32E7E122-5E50-4A18-9399-F90D52A1449A}" destId="{0789DC1C-0B82-447D-91B1-2254BBBDB9F4}" srcOrd="1" destOrd="0" presId="urn:microsoft.com/office/officeart/2008/layout/HorizontalMultiLevelHierarchy"/>
    <dgm:cxn modelId="{1613AB5C-5C70-4C8E-9485-CC9832AF6E90}" type="presParOf" srcId="{0789DC1C-0B82-447D-91B1-2254BBBDB9F4}" destId="{4F83A996-AE52-401D-A350-87AACE52A604}" srcOrd="0" destOrd="0" presId="urn:microsoft.com/office/officeart/2008/layout/HorizontalMultiLevelHierarchy"/>
    <dgm:cxn modelId="{B45072E7-45B9-4EB4-BB14-3E049BF101D0}" type="presParOf" srcId="{4F83A996-AE52-401D-A350-87AACE52A604}" destId="{45E27F4C-F901-4681-8F9B-2FE46C612EC7}" srcOrd="0" destOrd="0" presId="urn:microsoft.com/office/officeart/2008/layout/HorizontalMultiLevelHierarchy"/>
    <dgm:cxn modelId="{C954881B-E609-4AC6-B48E-B82B738ECB42}" type="presParOf" srcId="{0789DC1C-0B82-447D-91B1-2254BBBDB9F4}" destId="{A59CB045-EC1E-4A51-A7EB-8B9B41D59C6C}" srcOrd="1" destOrd="0" presId="urn:microsoft.com/office/officeart/2008/layout/HorizontalMultiLevelHierarchy"/>
    <dgm:cxn modelId="{C0CB96C9-E3FB-494D-8B71-1A70C493D5DF}" type="presParOf" srcId="{A59CB045-EC1E-4A51-A7EB-8B9B41D59C6C}" destId="{EF11134A-981B-4C68-9D4C-BBF190DABF7F}" srcOrd="0" destOrd="0" presId="urn:microsoft.com/office/officeart/2008/layout/HorizontalMultiLevelHierarchy"/>
    <dgm:cxn modelId="{4041A829-08AF-4F43-9784-2C30425FA737}" type="presParOf" srcId="{A59CB045-EC1E-4A51-A7EB-8B9B41D59C6C}" destId="{8CADFC7C-B529-4468-AC1E-71B46E9D31D8}" srcOrd="1" destOrd="0" presId="urn:microsoft.com/office/officeart/2008/layout/HorizontalMultiLevelHierarchy"/>
    <dgm:cxn modelId="{A2CE1986-A389-4A82-82CA-72C393040879}" type="presParOf" srcId="{8CADFC7C-B529-4468-AC1E-71B46E9D31D8}" destId="{E9BEDCE7-65EC-4469-AE38-4CAA63ACEF8E}" srcOrd="0" destOrd="0" presId="urn:microsoft.com/office/officeart/2008/layout/HorizontalMultiLevelHierarchy"/>
    <dgm:cxn modelId="{C42395F3-1CC3-40A9-9DB2-E1E2671DD16C}" type="presParOf" srcId="{E9BEDCE7-65EC-4469-AE38-4CAA63ACEF8E}" destId="{BB903115-C4FA-462B-8541-5053F6CB74BB}" srcOrd="0" destOrd="0" presId="urn:microsoft.com/office/officeart/2008/layout/HorizontalMultiLevelHierarchy"/>
    <dgm:cxn modelId="{78D58B61-4944-4554-B96E-CD40EF5D1AC7}" type="presParOf" srcId="{8CADFC7C-B529-4468-AC1E-71B46E9D31D8}" destId="{52531E5D-7363-4505-B68E-170497FF2371}" srcOrd="1" destOrd="0" presId="urn:microsoft.com/office/officeart/2008/layout/HorizontalMultiLevelHierarchy"/>
    <dgm:cxn modelId="{10001E46-AF4B-44F0-AE34-3391F1D859EF}" type="presParOf" srcId="{52531E5D-7363-4505-B68E-170497FF2371}" destId="{3F0206E4-80B6-4A30-B5F4-C8A9816B6B30}" srcOrd="0" destOrd="0" presId="urn:microsoft.com/office/officeart/2008/layout/HorizontalMultiLevelHierarchy"/>
    <dgm:cxn modelId="{0FC6EFE3-57D9-44B9-8A44-B62AB8152906}" type="presParOf" srcId="{52531E5D-7363-4505-B68E-170497FF2371}" destId="{CB004022-BD75-4DA5-9E28-09A11CA90BD5}" srcOrd="1" destOrd="0" presId="urn:microsoft.com/office/officeart/2008/layout/HorizontalMultiLevelHierarchy"/>
    <dgm:cxn modelId="{A7CCDE10-C00C-410B-A212-DBBFE3D6E3A1}" type="presParOf" srcId="{8CADFC7C-B529-4468-AC1E-71B46E9D31D8}" destId="{4CE91317-3852-4A60-A1AF-C2B9E979ACFA}" srcOrd="2" destOrd="0" presId="urn:microsoft.com/office/officeart/2008/layout/HorizontalMultiLevelHierarchy"/>
    <dgm:cxn modelId="{FD15E16A-720C-473C-9D75-CF45F9FFEF85}" type="presParOf" srcId="{4CE91317-3852-4A60-A1AF-C2B9E979ACFA}" destId="{3940BA07-15C8-4A65-8F16-826ACCE8E626}" srcOrd="0" destOrd="0" presId="urn:microsoft.com/office/officeart/2008/layout/HorizontalMultiLevelHierarchy"/>
    <dgm:cxn modelId="{6E0305DF-FAFB-4B78-848C-915417E84274}" type="presParOf" srcId="{8CADFC7C-B529-4468-AC1E-71B46E9D31D8}" destId="{F1FCFC84-8A68-433C-B60D-6FCCA54B0ADA}" srcOrd="3" destOrd="0" presId="urn:microsoft.com/office/officeart/2008/layout/HorizontalMultiLevelHierarchy"/>
    <dgm:cxn modelId="{566215BE-EB63-4869-8E61-B208FA736A48}" type="presParOf" srcId="{F1FCFC84-8A68-433C-B60D-6FCCA54B0ADA}" destId="{F9137038-0BB4-45D4-BA01-AC578BDEC2B3}" srcOrd="0" destOrd="0" presId="urn:microsoft.com/office/officeart/2008/layout/HorizontalMultiLevelHierarchy"/>
    <dgm:cxn modelId="{CCBC8B98-56EB-403D-8DEA-E3BF49388667}" type="presParOf" srcId="{F1FCFC84-8A68-433C-B60D-6FCCA54B0ADA}" destId="{191D398B-E670-41BF-80D4-A8D204CF687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E91317-3852-4A60-A1AF-C2B9E979ACFA}">
      <dsp:nvSpPr>
        <dsp:cNvPr id="0" name=""/>
        <dsp:cNvSpPr/>
      </dsp:nvSpPr>
      <dsp:spPr>
        <a:xfrm>
          <a:off x="4283104" y="5790496"/>
          <a:ext cx="286709" cy="273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273160"/>
              </a:lnTo>
              <a:lnTo>
                <a:pt x="286709" y="2731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6559" y="5917176"/>
        <a:ext cx="19800" cy="19800"/>
      </dsp:txXfrm>
    </dsp:sp>
    <dsp:sp modelId="{E9BEDCE7-65EC-4469-AE38-4CAA63ACEF8E}">
      <dsp:nvSpPr>
        <dsp:cNvPr id="0" name=""/>
        <dsp:cNvSpPr/>
      </dsp:nvSpPr>
      <dsp:spPr>
        <a:xfrm>
          <a:off x="4283104" y="5517336"/>
          <a:ext cx="286709" cy="273160"/>
        </a:xfrm>
        <a:custGeom>
          <a:avLst/>
          <a:gdLst/>
          <a:ahLst/>
          <a:cxnLst/>
          <a:rect l="0" t="0" r="0" b="0"/>
          <a:pathLst>
            <a:path>
              <a:moveTo>
                <a:pt x="0" y="273160"/>
              </a:moveTo>
              <a:lnTo>
                <a:pt x="143354" y="273160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6559" y="5644016"/>
        <a:ext cx="19800" cy="19800"/>
      </dsp:txXfrm>
    </dsp:sp>
    <dsp:sp modelId="{4F83A996-AE52-401D-A350-87AACE52A604}">
      <dsp:nvSpPr>
        <dsp:cNvPr id="0" name=""/>
        <dsp:cNvSpPr/>
      </dsp:nvSpPr>
      <dsp:spPr>
        <a:xfrm>
          <a:off x="2562849" y="5744776"/>
          <a:ext cx="286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709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9035" y="5783329"/>
        <a:ext cx="14335" cy="14335"/>
      </dsp:txXfrm>
    </dsp:sp>
    <dsp:sp modelId="{08705855-5112-4F9C-B4FC-7DF049F91278}">
      <dsp:nvSpPr>
        <dsp:cNvPr id="0" name=""/>
        <dsp:cNvSpPr/>
      </dsp:nvSpPr>
      <dsp:spPr>
        <a:xfrm>
          <a:off x="842593" y="3468632"/>
          <a:ext cx="286709" cy="2321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2321864"/>
              </a:lnTo>
              <a:lnTo>
                <a:pt x="286709" y="232186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800" kern="1200"/>
        </a:p>
      </dsp:txBody>
      <dsp:txXfrm>
        <a:off x="927460" y="4571077"/>
        <a:ext cx="116974" cy="116974"/>
      </dsp:txXfrm>
    </dsp:sp>
    <dsp:sp modelId="{6597A8F3-1FDF-482C-ABC9-B05A03B61B72}">
      <dsp:nvSpPr>
        <dsp:cNvPr id="0" name=""/>
        <dsp:cNvSpPr/>
      </dsp:nvSpPr>
      <dsp:spPr>
        <a:xfrm>
          <a:off x="2562849" y="4151533"/>
          <a:ext cx="286709" cy="81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819481"/>
              </a:lnTo>
              <a:lnTo>
                <a:pt x="286709" y="8194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84498" y="4539569"/>
        <a:ext cx="43409" cy="43409"/>
      </dsp:txXfrm>
    </dsp:sp>
    <dsp:sp modelId="{BDF76248-9DD4-4AAE-9916-A8A75A20EB63}">
      <dsp:nvSpPr>
        <dsp:cNvPr id="0" name=""/>
        <dsp:cNvSpPr/>
      </dsp:nvSpPr>
      <dsp:spPr>
        <a:xfrm>
          <a:off x="2562849" y="4151533"/>
          <a:ext cx="286709" cy="273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273160"/>
              </a:lnTo>
              <a:lnTo>
                <a:pt x="286709" y="2731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6303" y="4278213"/>
        <a:ext cx="19800" cy="19800"/>
      </dsp:txXfrm>
    </dsp:sp>
    <dsp:sp modelId="{B6F1FE1F-F257-4424-AEB6-BF99A68831B0}">
      <dsp:nvSpPr>
        <dsp:cNvPr id="0" name=""/>
        <dsp:cNvSpPr/>
      </dsp:nvSpPr>
      <dsp:spPr>
        <a:xfrm>
          <a:off x="2562849" y="3878373"/>
          <a:ext cx="286709" cy="273160"/>
        </a:xfrm>
        <a:custGeom>
          <a:avLst/>
          <a:gdLst/>
          <a:ahLst/>
          <a:cxnLst/>
          <a:rect l="0" t="0" r="0" b="0"/>
          <a:pathLst>
            <a:path>
              <a:moveTo>
                <a:pt x="0" y="273160"/>
              </a:moveTo>
              <a:lnTo>
                <a:pt x="143354" y="273160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6303" y="4005053"/>
        <a:ext cx="19800" cy="19800"/>
      </dsp:txXfrm>
    </dsp:sp>
    <dsp:sp modelId="{5C0978EF-193D-4630-9206-276464F5AB19}">
      <dsp:nvSpPr>
        <dsp:cNvPr id="0" name=""/>
        <dsp:cNvSpPr/>
      </dsp:nvSpPr>
      <dsp:spPr>
        <a:xfrm>
          <a:off x="2562849" y="3332051"/>
          <a:ext cx="286709" cy="819481"/>
        </a:xfrm>
        <a:custGeom>
          <a:avLst/>
          <a:gdLst/>
          <a:ahLst/>
          <a:cxnLst/>
          <a:rect l="0" t="0" r="0" b="0"/>
          <a:pathLst>
            <a:path>
              <a:moveTo>
                <a:pt x="0" y="819481"/>
              </a:moveTo>
              <a:lnTo>
                <a:pt x="143354" y="819481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84498" y="3720088"/>
        <a:ext cx="43409" cy="43409"/>
      </dsp:txXfrm>
    </dsp:sp>
    <dsp:sp modelId="{10C0AAF4-0DD5-4DAE-B3E3-73CC283FCAC9}">
      <dsp:nvSpPr>
        <dsp:cNvPr id="0" name=""/>
        <dsp:cNvSpPr/>
      </dsp:nvSpPr>
      <dsp:spPr>
        <a:xfrm>
          <a:off x="842593" y="3468632"/>
          <a:ext cx="286709" cy="682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682901"/>
              </a:lnTo>
              <a:lnTo>
                <a:pt x="286709" y="68290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967431" y="3791566"/>
        <a:ext cx="37032" cy="37032"/>
      </dsp:txXfrm>
    </dsp:sp>
    <dsp:sp modelId="{A3B237BF-3F7F-4A7F-9803-B856CD1BE645}">
      <dsp:nvSpPr>
        <dsp:cNvPr id="0" name=""/>
        <dsp:cNvSpPr/>
      </dsp:nvSpPr>
      <dsp:spPr>
        <a:xfrm>
          <a:off x="2562849" y="2239409"/>
          <a:ext cx="286709" cy="546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354" y="0"/>
              </a:lnTo>
              <a:lnTo>
                <a:pt x="143354" y="546321"/>
              </a:lnTo>
              <a:lnTo>
                <a:pt x="286709" y="5463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0779" y="2497145"/>
        <a:ext cx="30849" cy="30849"/>
      </dsp:txXfrm>
    </dsp:sp>
    <dsp:sp modelId="{F362684A-DD8D-4758-8807-8E188F887706}">
      <dsp:nvSpPr>
        <dsp:cNvPr id="0" name=""/>
        <dsp:cNvSpPr/>
      </dsp:nvSpPr>
      <dsp:spPr>
        <a:xfrm>
          <a:off x="2562849" y="2193689"/>
          <a:ext cx="286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709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9035" y="2232242"/>
        <a:ext cx="14335" cy="14335"/>
      </dsp:txXfrm>
    </dsp:sp>
    <dsp:sp modelId="{3E5BB034-A8B3-4622-9A22-21073277AFEE}">
      <dsp:nvSpPr>
        <dsp:cNvPr id="0" name=""/>
        <dsp:cNvSpPr/>
      </dsp:nvSpPr>
      <dsp:spPr>
        <a:xfrm>
          <a:off x="2562849" y="1693088"/>
          <a:ext cx="286709" cy="546321"/>
        </a:xfrm>
        <a:custGeom>
          <a:avLst/>
          <a:gdLst/>
          <a:ahLst/>
          <a:cxnLst/>
          <a:rect l="0" t="0" r="0" b="0"/>
          <a:pathLst>
            <a:path>
              <a:moveTo>
                <a:pt x="0" y="546321"/>
              </a:moveTo>
              <a:lnTo>
                <a:pt x="143354" y="546321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0779" y="1950824"/>
        <a:ext cx="30849" cy="30849"/>
      </dsp:txXfrm>
    </dsp:sp>
    <dsp:sp modelId="{BBD5C03F-FBB9-48B4-AB10-87B7B04B5A79}">
      <dsp:nvSpPr>
        <dsp:cNvPr id="0" name=""/>
        <dsp:cNvSpPr/>
      </dsp:nvSpPr>
      <dsp:spPr>
        <a:xfrm>
          <a:off x="842593" y="2239409"/>
          <a:ext cx="286709" cy="1229222"/>
        </a:xfrm>
        <a:custGeom>
          <a:avLst/>
          <a:gdLst/>
          <a:ahLst/>
          <a:cxnLst/>
          <a:rect l="0" t="0" r="0" b="0"/>
          <a:pathLst>
            <a:path>
              <a:moveTo>
                <a:pt x="0" y="1229222"/>
              </a:moveTo>
              <a:lnTo>
                <a:pt x="143354" y="1229222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954392" y="2822465"/>
        <a:ext cx="63110" cy="63110"/>
      </dsp:txXfrm>
    </dsp:sp>
    <dsp:sp modelId="{2171707D-F390-4006-B6C9-9DCA6638C8BF}">
      <dsp:nvSpPr>
        <dsp:cNvPr id="0" name=""/>
        <dsp:cNvSpPr/>
      </dsp:nvSpPr>
      <dsp:spPr>
        <a:xfrm>
          <a:off x="2562849" y="1101047"/>
          <a:ext cx="286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709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699035" y="1139599"/>
        <a:ext cx="14335" cy="14335"/>
      </dsp:txXfrm>
    </dsp:sp>
    <dsp:sp modelId="{799AC3AB-54E3-4A7C-894E-CB20811108AF}">
      <dsp:nvSpPr>
        <dsp:cNvPr id="0" name=""/>
        <dsp:cNvSpPr/>
      </dsp:nvSpPr>
      <dsp:spPr>
        <a:xfrm>
          <a:off x="842593" y="1146767"/>
          <a:ext cx="286709" cy="2321864"/>
        </a:xfrm>
        <a:custGeom>
          <a:avLst/>
          <a:gdLst/>
          <a:ahLst/>
          <a:cxnLst/>
          <a:rect l="0" t="0" r="0" b="0"/>
          <a:pathLst>
            <a:path>
              <a:moveTo>
                <a:pt x="0" y="2321864"/>
              </a:moveTo>
              <a:lnTo>
                <a:pt x="143354" y="2321864"/>
              </a:lnTo>
              <a:lnTo>
                <a:pt x="143354" y="0"/>
              </a:lnTo>
              <a:lnTo>
                <a:pt x="286709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800" kern="1200"/>
        </a:p>
      </dsp:txBody>
      <dsp:txXfrm>
        <a:off x="927460" y="2249212"/>
        <a:ext cx="116974" cy="116974"/>
      </dsp:txXfrm>
    </dsp:sp>
    <dsp:sp modelId="{281D495E-74C2-47F2-8969-24176F85B6D7}">
      <dsp:nvSpPr>
        <dsp:cNvPr id="0" name=""/>
        <dsp:cNvSpPr/>
      </dsp:nvSpPr>
      <dsp:spPr>
        <a:xfrm rot="16200000">
          <a:off x="-813681" y="3050792"/>
          <a:ext cx="2476870" cy="8356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b="1" kern="1200" dirty="0"/>
            <a:t>Ředitelka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0" kern="1200" dirty="0"/>
            <a:t>příkazce operace</a:t>
          </a:r>
        </a:p>
      </dsp:txBody>
      <dsp:txXfrm>
        <a:off x="-813681" y="3050792"/>
        <a:ext cx="2476870" cy="835678"/>
      </dsp:txXfrm>
    </dsp:sp>
    <dsp:sp modelId="{E6BE7A25-15AE-4588-8621-E8AFAE2FB1C2}">
      <dsp:nvSpPr>
        <dsp:cNvPr id="0" name=""/>
        <dsp:cNvSpPr/>
      </dsp:nvSpPr>
      <dsp:spPr>
        <a:xfrm>
          <a:off x="1129302" y="928239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 dirty="0"/>
            <a:t>Sekce</a:t>
          </a:r>
          <a:r>
            <a:rPr lang="cs-CZ" sz="1600" kern="1200" dirty="0"/>
            <a:t> </a:t>
          </a:r>
          <a:r>
            <a:rPr lang="cs-CZ" sz="1600" b="1" kern="1200" dirty="0"/>
            <a:t>obslužná</a:t>
          </a:r>
        </a:p>
      </dsp:txBody>
      <dsp:txXfrm>
        <a:off x="1129302" y="928239"/>
        <a:ext cx="1433546" cy="437056"/>
      </dsp:txXfrm>
    </dsp:sp>
    <dsp:sp modelId="{B4F256F2-153A-4200-8D9D-366ECAD5479A}">
      <dsp:nvSpPr>
        <dsp:cNvPr id="0" name=""/>
        <dsp:cNvSpPr/>
      </dsp:nvSpPr>
      <dsp:spPr>
        <a:xfrm>
          <a:off x="2849558" y="928239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Účetní a mzdová agenda</a:t>
          </a:r>
        </a:p>
      </dsp:txBody>
      <dsp:txXfrm>
        <a:off x="2849558" y="928239"/>
        <a:ext cx="1433546" cy="437056"/>
      </dsp:txXfrm>
    </dsp:sp>
    <dsp:sp modelId="{6BBD523C-2B1B-486B-AB7B-FAE925D46C59}">
      <dsp:nvSpPr>
        <dsp:cNvPr id="0" name=""/>
        <dsp:cNvSpPr/>
      </dsp:nvSpPr>
      <dsp:spPr>
        <a:xfrm>
          <a:off x="1129302" y="2020881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 dirty="0"/>
            <a:t>Sekce výchovně vzdělávací</a:t>
          </a:r>
        </a:p>
      </dsp:txBody>
      <dsp:txXfrm>
        <a:off x="1129302" y="2020881"/>
        <a:ext cx="1433546" cy="437056"/>
      </dsp:txXfrm>
    </dsp:sp>
    <dsp:sp modelId="{2710A357-C751-4C77-95A4-CD8A07084C04}">
      <dsp:nvSpPr>
        <dsp:cNvPr id="0" name=""/>
        <dsp:cNvSpPr/>
      </dsp:nvSpPr>
      <dsp:spPr>
        <a:xfrm>
          <a:off x="2849558" y="1474560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Učitelé</a:t>
          </a:r>
        </a:p>
      </dsp:txBody>
      <dsp:txXfrm>
        <a:off x="2849558" y="1474560"/>
        <a:ext cx="1433546" cy="437056"/>
      </dsp:txXfrm>
    </dsp:sp>
    <dsp:sp modelId="{8AF0ED75-16D9-4708-A49B-5EDDCB19AF73}">
      <dsp:nvSpPr>
        <dsp:cNvPr id="0" name=""/>
        <dsp:cNvSpPr/>
      </dsp:nvSpPr>
      <dsp:spPr>
        <a:xfrm>
          <a:off x="2849558" y="2020881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Vychovatelé</a:t>
          </a:r>
        </a:p>
      </dsp:txBody>
      <dsp:txXfrm>
        <a:off x="2849558" y="2020881"/>
        <a:ext cx="1433546" cy="437056"/>
      </dsp:txXfrm>
    </dsp:sp>
    <dsp:sp modelId="{3F763545-C158-4412-973F-4AB1F679472F}">
      <dsp:nvSpPr>
        <dsp:cNvPr id="0" name=""/>
        <dsp:cNvSpPr/>
      </dsp:nvSpPr>
      <dsp:spPr>
        <a:xfrm>
          <a:off x="2849558" y="2567202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Asistenti pedagoga</a:t>
          </a:r>
        </a:p>
      </dsp:txBody>
      <dsp:txXfrm>
        <a:off x="2849558" y="2567202"/>
        <a:ext cx="1433546" cy="437056"/>
      </dsp:txXfrm>
    </dsp:sp>
    <dsp:sp modelId="{D2D7D2CC-3308-4C86-8966-5329DD2FF64C}">
      <dsp:nvSpPr>
        <dsp:cNvPr id="0" name=""/>
        <dsp:cNvSpPr/>
      </dsp:nvSpPr>
      <dsp:spPr>
        <a:xfrm>
          <a:off x="1129302" y="3933005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 dirty="0"/>
            <a:t>Sekce metodická</a:t>
          </a:r>
        </a:p>
      </dsp:txBody>
      <dsp:txXfrm>
        <a:off x="1129302" y="3933005"/>
        <a:ext cx="1433546" cy="437056"/>
      </dsp:txXfrm>
    </dsp:sp>
    <dsp:sp modelId="{1BD4EA91-2832-4B89-8FBF-2424C7A718C3}">
      <dsp:nvSpPr>
        <dsp:cNvPr id="0" name=""/>
        <dsp:cNvSpPr/>
      </dsp:nvSpPr>
      <dsp:spPr>
        <a:xfrm>
          <a:off x="2849558" y="3113523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ICT správce</a:t>
          </a:r>
        </a:p>
      </dsp:txBody>
      <dsp:txXfrm>
        <a:off x="2849558" y="3113523"/>
        <a:ext cx="1433546" cy="437056"/>
      </dsp:txXfrm>
    </dsp:sp>
    <dsp:sp modelId="{08EBE599-547D-4EC6-B8A5-A8EC3F77A5C6}">
      <dsp:nvSpPr>
        <dsp:cNvPr id="0" name=""/>
        <dsp:cNvSpPr/>
      </dsp:nvSpPr>
      <dsp:spPr>
        <a:xfrm>
          <a:off x="2849558" y="3659844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Koordinátor EVVO</a:t>
          </a:r>
        </a:p>
      </dsp:txBody>
      <dsp:txXfrm>
        <a:off x="2849558" y="3659844"/>
        <a:ext cx="1433546" cy="437056"/>
      </dsp:txXfrm>
    </dsp:sp>
    <dsp:sp modelId="{F8530982-0331-45DF-B15E-28773396F574}">
      <dsp:nvSpPr>
        <dsp:cNvPr id="0" name=""/>
        <dsp:cNvSpPr/>
      </dsp:nvSpPr>
      <dsp:spPr>
        <a:xfrm>
          <a:off x="2849558" y="4206165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Metodik prevence</a:t>
          </a:r>
        </a:p>
      </dsp:txBody>
      <dsp:txXfrm>
        <a:off x="2849558" y="4206165"/>
        <a:ext cx="1433546" cy="437056"/>
      </dsp:txXfrm>
    </dsp:sp>
    <dsp:sp modelId="{389C9EA6-9D9F-4615-B1DE-320A14FD741A}">
      <dsp:nvSpPr>
        <dsp:cNvPr id="0" name=""/>
        <dsp:cNvSpPr/>
      </dsp:nvSpPr>
      <dsp:spPr>
        <a:xfrm>
          <a:off x="2849558" y="4752486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Koordinátor ŠVP</a:t>
          </a:r>
        </a:p>
      </dsp:txBody>
      <dsp:txXfrm>
        <a:off x="2849558" y="4752486"/>
        <a:ext cx="1433546" cy="437056"/>
      </dsp:txXfrm>
    </dsp:sp>
    <dsp:sp modelId="{2E857A34-BEE3-4FF7-B0FD-6E0BE3CED34F}">
      <dsp:nvSpPr>
        <dsp:cNvPr id="0" name=""/>
        <dsp:cNvSpPr/>
      </dsp:nvSpPr>
      <dsp:spPr>
        <a:xfrm>
          <a:off x="1129302" y="5571968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 dirty="0"/>
            <a:t>Zástupce ředitele</a:t>
          </a:r>
        </a:p>
      </dsp:txBody>
      <dsp:txXfrm>
        <a:off x="1129302" y="5571968"/>
        <a:ext cx="1433546" cy="437056"/>
      </dsp:txXfrm>
    </dsp:sp>
    <dsp:sp modelId="{EF11134A-981B-4C68-9D4C-BBF190DABF7F}">
      <dsp:nvSpPr>
        <dsp:cNvPr id="0" name=""/>
        <dsp:cNvSpPr/>
      </dsp:nvSpPr>
      <dsp:spPr>
        <a:xfrm>
          <a:off x="2849558" y="5571968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dirty="0"/>
            <a:t>Sekce obslužná</a:t>
          </a:r>
        </a:p>
      </dsp:txBody>
      <dsp:txXfrm>
        <a:off x="2849558" y="5571968"/>
        <a:ext cx="1433546" cy="437056"/>
      </dsp:txXfrm>
    </dsp:sp>
    <dsp:sp modelId="{3F0206E4-80B6-4A30-B5F4-C8A9816B6B30}">
      <dsp:nvSpPr>
        <dsp:cNvPr id="0" name=""/>
        <dsp:cNvSpPr/>
      </dsp:nvSpPr>
      <dsp:spPr>
        <a:xfrm>
          <a:off x="4569814" y="5298807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Uklízečka</a:t>
          </a:r>
        </a:p>
      </dsp:txBody>
      <dsp:txXfrm>
        <a:off x="4569814" y="5298807"/>
        <a:ext cx="1433546" cy="437056"/>
      </dsp:txXfrm>
    </dsp:sp>
    <dsp:sp modelId="{F9137038-0BB4-45D4-BA01-AC578BDEC2B3}">
      <dsp:nvSpPr>
        <dsp:cNvPr id="0" name=""/>
        <dsp:cNvSpPr/>
      </dsp:nvSpPr>
      <dsp:spPr>
        <a:xfrm>
          <a:off x="4569814" y="5845128"/>
          <a:ext cx="1433546" cy="437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Pracovník výdeje stravy</a:t>
          </a:r>
        </a:p>
      </dsp:txBody>
      <dsp:txXfrm>
        <a:off x="4569814" y="5845128"/>
        <a:ext cx="1433546" cy="437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4AB9-9DB7-4A00-984D-908FE1A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5359</Words>
  <Characters>31623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Uničov</dc:creator>
  <cp:lastModifiedBy>škola</cp:lastModifiedBy>
  <cp:revision>8</cp:revision>
  <cp:lastPrinted>2021-09-17T12:41:00Z</cp:lastPrinted>
  <dcterms:created xsi:type="dcterms:W3CDTF">2023-08-09T06:02:00Z</dcterms:created>
  <dcterms:modified xsi:type="dcterms:W3CDTF">2023-09-13T07:58:00Z</dcterms:modified>
</cp:coreProperties>
</file>