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1D" w:rsidRDefault="004418A4">
      <w:r>
        <w:t>8</w:t>
      </w:r>
      <w:r w:rsidR="0024532E">
        <w:t xml:space="preserve"> OV    </w:t>
      </w:r>
      <w:r>
        <w:t xml:space="preserve"> březen – duben</w:t>
      </w:r>
    </w:p>
    <w:p w:rsidR="004418A4" w:rsidRDefault="004418A4">
      <w:r w:rsidRPr="004418A4">
        <w:rPr>
          <w:b/>
          <w:u w:val="single"/>
        </w:rPr>
        <w:t>Právní základy státu</w:t>
      </w:r>
      <w:r w:rsidR="0024532E" w:rsidRPr="00B64FD2">
        <w:rPr>
          <w:u w:val="single"/>
        </w:rPr>
        <w:t xml:space="preserve"> </w:t>
      </w:r>
      <w:r w:rsidR="0024532E" w:rsidRPr="00B64FD2">
        <w:t xml:space="preserve">                    </w:t>
      </w:r>
      <w:r w:rsidR="0024532E" w:rsidRPr="00B64FD2">
        <w:rPr>
          <w:u w:val="single"/>
        </w:rPr>
        <w:t>učebnice str. 55 - 58</w:t>
      </w:r>
    </w:p>
    <w:p w:rsidR="004418A4" w:rsidRDefault="004418A4">
      <w:r w:rsidRPr="004418A4">
        <w:rPr>
          <w:u w:val="single"/>
        </w:rPr>
        <w:t>Funkce státu</w:t>
      </w:r>
      <w:r>
        <w:t xml:space="preserve"> = </w:t>
      </w:r>
      <w:r w:rsidRPr="004418A4">
        <w:rPr>
          <w:i/>
        </w:rPr>
        <w:t>vnitřní a vnější</w:t>
      </w:r>
    </w:p>
    <w:p w:rsidR="004418A4" w:rsidRDefault="004418A4">
      <w:r w:rsidRPr="004418A4">
        <w:rPr>
          <w:i/>
        </w:rPr>
        <w:t>Vnitřní funkce státu</w:t>
      </w:r>
      <w:r>
        <w:t>= právní, bezpečnostní, ekonomická, sociální a kulturní</w:t>
      </w:r>
    </w:p>
    <w:p w:rsidR="004418A4" w:rsidRDefault="004418A4">
      <w:r w:rsidRPr="004418A4">
        <w:rPr>
          <w:i/>
        </w:rPr>
        <w:t>Vnější funkce státu</w:t>
      </w:r>
      <w:r>
        <w:t xml:space="preserve"> = obranná, hospodářská, zahraničněpolitická</w:t>
      </w:r>
    </w:p>
    <w:p w:rsidR="004418A4" w:rsidRDefault="004418A4">
      <w:r w:rsidRPr="008F61A4">
        <w:rPr>
          <w:b/>
        </w:rPr>
        <w:t>Typy států dělíme podle</w:t>
      </w:r>
      <w:r>
        <w:t>: 1/ formy vlády  -  monarchie, republika</w:t>
      </w:r>
    </w:p>
    <w:p w:rsidR="004418A4" w:rsidRDefault="004418A4">
      <w:r>
        <w:t xml:space="preserve">                                              2/ způsobu vlády  - demokratické a nedemokratické státy</w:t>
      </w:r>
    </w:p>
    <w:p w:rsidR="004418A4" w:rsidRDefault="004418A4">
      <w:r>
        <w:t xml:space="preserve">                                              3/ správního uspořádání  - unitární, federativní</w:t>
      </w:r>
    </w:p>
    <w:p w:rsidR="004418A4" w:rsidRDefault="004418A4">
      <w:r w:rsidRPr="004418A4">
        <w:rPr>
          <w:u w:val="single"/>
        </w:rPr>
        <w:t>Naše republika</w:t>
      </w:r>
      <w:r>
        <w:t xml:space="preserve"> = unitární stát – má 1 vládu, 1 ústavu, v čele státu je prezident, státní orgány jsou voleny na určité období.</w:t>
      </w:r>
    </w:p>
    <w:p w:rsidR="004418A4" w:rsidRDefault="004418A4">
      <w:pPr>
        <w:rPr>
          <w:rFonts w:ascii="Comic Sans MS" w:hAnsi="Comic Sans MS"/>
        </w:rPr>
      </w:pPr>
      <w:r w:rsidRPr="004418A4">
        <w:rPr>
          <w:rFonts w:ascii="Comic Sans MS" w:hAnsi="Comic Sans MS"/>
          <w:b/>
          <w:i/>
        </w:rPr>
        <w:t xml:space="preserve">Opakujeme: </w:t>
      </w:r>
      <w:r>
        <w:rPr>
          <w:rFonts w:ascii="Comic Sans MS" w:hAnsi="Comic Sans MS"/>
        </w:rPr>
        <w:t>Jaké jsou funkce státu?........................................................................................ .. Kdo vládne v monarchii?..................................................................................................................   Kdo stojí v čele republiky?................................................................................................................. Jakého státního zřízení je náš stát?........................................................................................... Kdo je v čele našeho státu?.........................................................................................................</w:t>
      </w:r>
    </w:p>
    <w:p w:rsidR="004418A4" w:rsidRDefault="004418A4">
      <w:pPr>
        <w:rPr>
          <w:rFonts w:ascii="Comic Sans MS" w:hAnsi="Comic Sans MS"/>
        </w:rPr>
      </w:pPr>
    </w:p>
    <w:p w:rsidR="004418A4" w:rsidRPr="0024532E" w:rsidRDefault="00AF7C74">
      <w:pPr>
        <w:rPr>
          <w:u w:val="single"/>
        </w:rPr>
      </w:pPr>
      <w:r>
        <w:rPr>
          <w:b/>
          <w:u w:val="single"/>
        </w:rPr>
        <w:t xml:space="preserve"> Principy d</w:t>
      </w:r>
      <w:r w:rsidRPr="00AF7C74">
        <w:rPr>
          <w:b/>
          <w:u w:val="single"/>
        </w:rPr>
        <w:t>emokracie</w:t>
      </w:r>
      <w:r w:rsidR="0024532E">
        <w:rPr>
          <w:b/>
          <w:u w:val="single"/>
        </w:rPr>
        <w:t xml:space="preserve"> </w:t>
      </w:r>
      <w:r w:rsidR="0024532E" w:rsidRPr="0024532E">
        <w:rPr>
          <w:b/>
        </w:rPr>
        <w:t xml:space="preserve">   </w:t>
      </w:r>
      <w:r w:rsidR="0024532E">
        <w:rPr>
          <w:u w:val="single"/>
        </w:rPr>
        <w:t xml:space="preserve"> </w:t>
      </w:r>
      <w:r w:rsidR="0024532E" w:rsidRPr="0024532E">
        <w:t xml:space="preserve">              </w:t>
      </w:r>
      <w:r w:rsidR="0024532E" w:rsidRPr="0024532E">
        <w:rPr>
          <w:u w:val="single"/>
        </w:rPr>
        <w:t xml:space="preserve"> učebnice str. 59 - 61</w:t>
      </w:r>
    </w:p>
    <w:p w:rsidR="00AF7C74" w:rsidRDefault="00AF7C74">
      <w:r w:rsidRPr="00AF7C74">
        <w:t xml:space="preserve">V demokratických </w:t>
      </w:r>
      <w:r>
        <w:t xml:space="preserve">státech </w:t>
      </w:r>
      <w:r w:rsidRPr="00AF7C74">
        <w:t xml:space="preserve">se občané podílejí na řízení státu. </w:t>
      </w:r>
      <w:r>
        <w:t>Česká republika je zastupitelskou demokracií – občané si ve volbách určí své zástupce, kteří za ně stát řídí. Občané si své zástupce vybírají nejčastěji z politických stran, které sdružují občany s podobnými názory na způsob řízení státu.</w:t>
      </w:r>
    </w:p>
    <w:p w:rsidR="00AF7C74" w:rsidRDefault="00AF7C74">
      <w:r w:rsidRPr="00670EC6">
        <w:rPr>
          <w:u w:val="single"/>
        </w:rPr>
        <w:t>V České republice rozlišujeme:</w:t>
      </w:r>
      <w:r>
        <w:t xml:space="preserve"> </w:t>
      </w:r>
      <w:r w:rsidRPr="00AF7C74">
        <w:rPr>
          <w:b/>
        </w:rPr>
        <w:t>1/ parlamentní volby</w:t>
      </w:r>
      <w:r>
        <w:t xml:space="preserve"> – volíme poslance do Poslanecké sněmovny a senátory do Senátu</w:t>
      </w:r>
    </w:p>
    <w:p w:rsidR="00AF7C74" w:rsidRDefault="00AF7C74">
      <w:r w:rsidRPr="00AF7C74">
        <w:rPr>
          <w:b/>
        </w:rPr>
        <w:t>2/ obecní a krajské volby</w:t>
      </w:r>
      <w:r>
        <w:t xml:space="preserve"> – volíme zastupitele do zastupitelstev obcí, měst</w:t>
      </w:r>
    </w:p>
    <w:p w:rsidR="00AF7C74" w:rsidRPr="00AF7C74" w:rsidRDefault="00AF7C74">
      <w:pPr>
        <w:rPr>
          <w:b/>
        </w:rPr>
      </w:pPr>
      <w:r w:rsidRPr="00AF7C74">
        <w:rPr>
          <w:b/>
        </w:rPr>
        <w:t>3/ volbu prezidenta</w:t>
      </w:r>
    </w:p>
    <w:p w:rsidR="00AF7C74" w:rsidRDefault="00AF7C74">
      <w:r w:rsidRPr="00AF7C74">
        <w:rPr>
          <w:b/>
        </w:rPr>
        <w:t>4/volby do Evropského parlamentu</w:t>
      </w:r>
      <w:r>
        <w:t xml:space="preserve"> – jako členové EU volíme své zástupce do Evropského parlamentu</w:t>
      </w:r>
    </w:p>
    <w:p w:rsidR="00AF7C74" w:rsidRDefault="00670EC6">
      <w:r w:rsidRPr="00670EC6">
        <w:rPr>
          <w:b/>
        </w:rPr>
        <w:t>Volební právo v</w:t>
      </w:r>
      <w:r>
        <w:rPr>
          <w:b/>
        </w:rPr>
        <w:t> </w:t>
      </w:r>
      <w:r w:rsidRPr="00670EC6">
        <w:rPr>
          <w:b/>
        </w:rPr>
        <w:t>ČR</w:t>
      </w:r>
      <w:r>
        <w:rPr>
          <w:b/>
        </w:rPr>
        <w:t xml:space="preserve">:                          -        </w:t>
      </w:r>
      <w:r w:rsidRPr="00670EC6">
        <w:rPr>
          <w:i/>
        </w:rPr>
        <w:t>všeobecné</w:t>
      </w:r>
      <w:r w:rsidRPr="00670EC6">
        <w:rPr>
          <w:b/>
          <w:i/>
        </w:rPr>
        <w:t xml:space="preserve"> </w:t>
      </w:r>
      <w:r>
        <w:rPr>
          <w:b/>
        </w:rPr>
        <w:t xml:space="preserve">– </w:t>
      </w:r>
      <w:r w:rsidRPr="00670EC6">
        <w:t>volí každý, kdo má volební právo /starší 18ti let/</w:t>
      </w:r>
    </w:p>
    <w:p w:rsidR="00670EC6" w:rsidRPr="00670EC6" w:rsidRDefault="00670EC6" w:rsidP="00670EC6">
      <w:pPr>
        <w:pStyle w:val="Odstavecseseznamem"/>
        <w:numPr>
          <w:ilvl w:val="0"/>
          <w:numId w:val="1"/>
        </w:numPr>
      </w:pPr>
      <w:r w:rsidRPr="00670EC6">
        <w:rPr>
          <w:i/>
        </w:rPr>
        <w:t>přímé</w:t>
      </w:r>
      <w:r w:rsidRPr="00670EC6">
        <w:t xml:space="preserve">  - volí přímo volič, nikdo ho nemůže zastoupit</w:t>
      </w:r>
    </w:p>
    <w:p w:rsidR="00670EC6" w:rsidRPr="00670EC6" w:rsidRDefault="00670EC6" w:rsidP="00670EC6">
      <w:pPr>
        <w:pStyle w:val="Odstavecseseznamem"/>
        <w:numPr>
          <w:ilvl w:val="0"/>
          <w:numId w:val="1"/>
        </w:numPr>
      </w:pPr>
      <w:r w:rsidRPr="00670EC6">
        <w:rPr>
          <w:i/>
        </w:rPr>
        <w:t>rovné</w:t>
      </w:r>
      <w:r w:rsidR="008F61A4">
        <w:t xml:space="preserve"> – každý hlas má stejnou váhu</w:t>
      </w:r>
    </w:p>
    <w:p w:rsidR="00670EC6" w:rsidRDefault="00670EC6" w:rsidP="00670EC6">
      <w:pPr>
        <w:pStyle w:val="Odstavecseseznamem"/>
        <w:numPr>
          <w:ilvl w:val="0"/>
          <w:numId w:val="1"/>
        </w:numPr>
      </w:pPr>
      <w:r w:rsidRPr="00670EC6">
        <w:rPr>
          <w:i/>
        </w:rPr>
        <w:t>tajné</w:t>
      </w:r>
      <w:r w:rsidRPr="00670EC6">
        <w:t xml:space="preserve"> – každý volič volí tajně / ve volební místnosti za plentou</w:t>
      </w:r>
      <w:r>
        <w:t>/</w:t>
      </w:r>
    </w:p>
    <w:p w:rsidR="00670EC6" w:rsidRDefault="00670EC6" w:rsidP="00670EC6">
      <w:pPr>
        <w:rPr>
          <w:rFonts w:ascii="Comic Sans MS" w:hAnsi="Comic Sans MS"/>
          <w:i/>
        </w:rPr>
      </w:pPr>
      <w:r>
        <w:rPr>
          <w:rFonts w:ascii="Comic Sans MS" w:hAnsi="Comic Sans MS"/>
          <w:b/>
        </w:rPr>
        <w:lastRenderedPageBreak/>
        <w:t xml:space="preserve">Opakujeme: </w:t>
      </w:r>
      <w:r>
        <w:rPr>
          <w:rFonts w:ascii="Comic Sans MS" w:hAnsi="Comic Sans MS"/>
          <w:i/>
        </w:rPr>
        <w:t>Kdo se podílí v demokratických státech na řízení státu?................................... Jaké volby rozlišujeme v ČR?.....................................................................................................   .............................................................................................................................................................  Kdo může v naší republice volit?..................................................................................................  Kde většinou probíhají volby?.......................................................................................................</w:t>
      </w:r>
    </w:p>
    <w:p w:rsidR="00670EC6" w:rsidRDefault="00670EC6" w:rsidP="00670EC6">
      <w:pPr>
        <w:rPr>
          <w:rFonts w:ascii="Comic Sans MS" w:hAnsi="Comic Sans MS"/>
          <w:i/>
        </w:rPr>
      </w:pPr>
    </w:p>
    <w:p w:rsidR="00670EC6" w:rsidRDefault="00670EC6" w:rsidP="00670EC6">
      <w:pPr>
        <w:rPr>
          <w:rFonts w:ascii="Comic Sans MS" w:hAnsi="Comic Sans MS"/>
          <w:b/>
          <w:i/>
          <w:u w:val="single"/>
        </w:rPr>
      </w:pPr>
      <w:r w:rsidRPr="00670EC6">
        <w:rPr>
          <w:b/>
          <w:u w:val="single"/>
        </w:rPr>
        <w:t>Základní práva občana v demokratickém státě</w:t>
      </w:r>
      <w:r w:rsidRPr="0024532E">
        <w:rPr>
          <w:rFonts w:ascii="Comic Sans MS" w:hAnsi="Comic Sans MS"/>
        </w:rPr>
        <w:t xml:space="preserve"> </w:t>
      </w:r>
      <w:r w:rsidR="0024532E" w:rsidRPr="0024532E">
        <w:rPr>
          <w:rFonts w:ascii="Comic Sans MS" w:hAnsi="Comic Sans MS"/>
        </w:rPr>
        <w:t xml:space="preserve">  </w:t>
      </w:r>
      <w:r w:rsidR="0024532E">
        <w:rPr>
          <w:rFonts w:ascii="Comic Sans MS" w:hAnsi="Comic Sans MS"/>
        </w:rPr>
        <w:t xml:space="preserve">           </w:t>
      </w:r>
      <w:r w:rsidR="0024532E" w:rsidRPr="0024532E">
        <w:rPr>
          <w:u w:val="single"/>
        </w:rPr>
        <w:t>učebnice str. 62 - 64</w:t>
      </w:r>
    </w:p>
    <w:p w:rsidR="00670EC6" w:rsidRDefault="00A03AE1" w:rsidP="00670EC6">
      <w:r w:rsidRPr="00A03AE1">
        <w:t>Občan je příslušník určitého státu</w:t>
      </w:r>
      <w:r>
        <w:t>. Občanství ČR nabývá dítě, které se narodí rodičům, z nichž je alespoň jeden občanem ČR. Cizinec může o udělení státního občanství požádat. Být občanem České republiky znamená mít vůči státu určitá práva a také povinnosti uvedené v Ústavě České republiky, Listině základních práv a svoboda dalších zákonech.</w:t>
      </w:r>
    </w:p>
    <w:p w:rsidR="00A03AE1" w:rsidRDefault="00A03AE1" w:rsidP="00670EC6">
      <w:pPr>
        <w:rPr>
          <w:rFonts w:ascii="Arial" w:hAnsi="Arial" w:cs="Arial"/>
          <w:sz w:val="17"/>
          <w:szCs w:val="17"/>
          <w:shd w:val="clear" w:color="auto" w:fill="FFFFFF"/>
        </w:rPr>
      </w:pPr>
      <w:r w:rsidRPr="00A03AE1">
        <w:rPr>
          <w:rFonts w:ascii="Arial" w:hAnsi="Arial" w:cs="Arial"/>
          <w:b/>
          <w:bCs/>
          <w:sz w:val="17"/>
          <w:szCs w:val="17"/>
          <w:shd w:val="clear" w:color="auto" w:fill="FFFFFF"/>
        </w:rPr>
        <w:t>Listina základních práv a svobod</w:t>
      </w:r>
      <w:r w:rsidRPr="00A03AE1">
        <w:rPr>
          <w:rFonts w:ascii="Arial" w:hAnsi="Arial" w:cs="Arial"/>
          <w:sz w:val="17"/>
          <w:szCs w:val="17"/>
          <w:shd w:val="clear" w:color="auto" w:fill="FFFFFF"/>
        </w:rPr>
        <w:t> je součást </w:t>
      </w:r>
      <w:hyperlink r:id="rId5" w:tooltip="Ústavní pořádek České republiky" w:history="1">
        <w:r w:rsidRPr="00A03AE1">
          <w:rPr>
            <w:rStyle w:val="Hypertextovodkaz"/>
            <w:rFonts w:ascii="Arial" w:hAnsi="Arial" w:cs="Arial"/>
            <w:color w:val="auto"/>
            <w:sz w:val="17"/>
            <w:szCs w:val="17"/>
            <w:shd w:val="clear" w:color="auto" w:fill="FFFFFF"/>
          </w:rPr>
          <w:t>ústavního pořádku České republiky</w:t>
        </w:r>
      </w:hyperlink>
      <w:r w:rsidRPr="00A03AE1">
        <w:rPr>
          <w:rFonts w:ascii="Arial" w:hAnsi="Arial" w:cs="Arial"/>
          <w:sz w:val="17"/>
          <w:szCs w:val="17"/>
          <w:shd w:val="clear" w:color="auto" w:fill="FFFFFF"/>
        </w:rPr>
        <w:t>. </w:t>
      </w:r>
      <w:hyperlink r:id="rId6" w:tooltip="Základní lidská práva" w:history="1">
        <w:r w:rsidRPr="00A03AE1">
          <w:rPr>
            <w:rStyle w:val="Hypertextovodkaz"/>
            <w:rFonts w:ascii="Arial" w:hAnsi="Arial" w:cs="Arial"/>
            <w:color w:val="auto"/>
            <w:sz w:val="17"/>
            <w:szCs w:val="17"/>
            <w:shd w:val="clear" w:color="auto" w:fill="FFFFFF"/>
          </w:rPr>
          <w:t>Základní práva a svobody</w:t>
        </w:r>
      </w:hyperlink>
      <w:r w:rsidRPr="00A03AE1">
        <w:rPr>
          <w:rFonts w:ascii="Arial" w:hAnsi="Arial" w:cs="Arial"/>
          <w:sz w:val="17"/>
          <w:szCs w:val="17"/>
          <w:shd w:val="clear" w:color="auto" w:fill="FFFFFF"/>
        </w:rPr>
        <w:t> dosažené v Listině v zásadě vyjadřují vztah mezi </w:t>
      </w:r>
      <w:hyperlink r:id="rId7" w:tooltip="Stát" w:history="1">
        <w:r w:rsidRPr="00A03AE1">
          <w:rPr>
            <w:rStyle w:val="Hypertextovodkaz"/>
            <w:rFonts w:ascii="Arial" w:hAnsi="Arial" w:cs="Arial"/>
            <w:color w:val="auto"/>
            <w:sz w:val="17"/>
            <w:szCs w:val="17"/>
            <w:shd w:val="clear" w:color="auto" w:fill="FFFFFF"/>
          </w:rPr>
          <w:t>státem</w:t>
        </w:r>
      </w:hyperlink>
      <w:r w:rsidRPr="00A03AE1">
        <w:rPr>
          <w:rFonts w:ascii="Arial" w:hAnsi="Arial" w:cs="Arial"/>
          <w:sz w:val="17"/>
          <w:szCs w:val="17"/>
          <w:shd w:val="clear" w:color="auto" w:fill="FFFFFF"/>
        </w:rPr>
        <w:t> a </w:t>
      </w:r>
      <w:hyperlink r:id="rId8" w:tooltip="Občanství" w:history="1">
        <w:r w:rsidRPr="00A03AE1">
          <w:rPr>
            <w:rStyle w:val="Hypertextovodkaz"/>
            <w:rFonts w:ascii="Arial" w:hAnsi="Arial" w:cs="Arial"/>
            <w:color w:val="auto"/>
            <w:sz w:val="17"/>
            <w:szCs w:val="17"/>
            <w:shd w:val="clear" w:color="auto" w:fill="FFFFFF"/>
          </w:rPr>
          <w:t>občanem</w:t>
        </w:r>
      </w:hyperlink>
      <w:r w:rsidRPr="00A03AE1">
        <w:rPr>
          <w:rFonts w:ascii="Arial" w:hAnsi="Arial" w:cs="Arial"/>
          <w:sz w:val="17"/>
          <w:szCs w:val="17"/>
          <w:shd w:val="clear" w:color="auto" w:fill="FFFFFF"/>
        </w:rPr>
        <w:t xml:space="preserve">. </w:t>
      </w:r>
    </w:p>
    <w:p w:rsidR="008F61A4" w:rsidRPr="008F61A4" w:rsidRDefault="008F61A4" w:rsidP="00670EC6">
      <w:pPr>
        <w:rPr>
          <w:rFonts w:ascii="Comic Sans MS" w:hAnsi="Comic Sans MS" w:cs="Arial"/>
          <w:i/>
          <w:shd w:val="clear" w:color="auto" w:fill="FFFFFF"/>
        </w:rPr>
      </w:pPr>
      <w:r w:rsidRPr="008F61A4">
        <w:rPr>
          <w:rFonts w:ascii="Comic Sans MS" w:hAnsi="Comic Sans MS" w:cs="Arial"/>
          <w:b/>
          <w:shd w:val="clear" w:color="auto" w:fill="FFFFFF"/>
        </w:rPr>
        <w:t>Opakujeme:</w:t>
      </w:r>
      <w:r>
        <w:rPr>
          <w:rFonts w:ascii="Comic Sans MS" w:hAnsi="Comic Sans MS" w:cs="Arial"/>
          <w:i/>
          <w:shd w:val="clear" w:color="auto" w:fill="FFFFFF"/>
        </w:rPr>
        <w:t>Jak se může získat občan jiného státu státní občanství ČR?.............................  Co musí dodržovat občan ČR?....................................................................................................    Jak se jmenuje listina, která zásadně vyjadřuje vztah mezi občanem a státem?..................  ........................................................................................................................................................</w:t>
      </w:r>
    </w:p>
    <w:p w:rsidR="00670EC6" w:rsidRPr="00670EC6" w:rsidRDefault="00670EC6" w:rsidP="00670EC6">
      <w:pPr>
        <w:pStyle w:val="Odstavecseseznamem"/>
        <w:ind w:left="3432"/>
      </w:pPr>
    </w:p>
    <w:sectPr w:rsidR="00670EC6" w:rsidRPr="00670EC6" w:rsidSect="0045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D6350"/>
    <w:multiLevelType w:val="hybridMultilevel"/>
    <w:tmpl w:val="845AE3BE"/>
    <w:lvl w:ilvl="0" w:tplc="06B22862">
      <w:start w:val="8"/>
      <w:numFmt w:val="bullet"/>
      <w:lvlText w:val="-"/>
      <w:lvlJc w:val="left"/>
      <w:pPr>
        <w:ind w:left="3432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18A4"/>
    <w:rsid w:val="001F33D0"/>
    <w:rsid w:val="0024532E"/>
    <w:rsid w:val="004418A4"/>
    <w:rsid w:val="00454A1D"/>
    <w:rsid w:val="004C048D"/>
    <w:rsid w:val="00670EC6"/>
    <w:rsid w:val="008F61A4"/>
    <w:rsid w:val="00A03AE1"/>
    <w:rsid w:val="00AA51C0"/>
    <w:rsid w:val="00AF7C74"/>
    <w:rsid w:val="00B6191A"/>
    <w:rsid w:val="00B64FD2"/>
    <w:rsid w:val="00EB58CC"/>
    <w:rsid w:val="00FF1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A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0EC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03A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Ob%C4%8Danstv%C3%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St%C3%A1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Z%C3%A1kladn%C3%AD_lidsk%C3%A1_pr%C3%A1va" TargetMode="External"/><Relationship Id="rId5" Type="http://schemas.openxmlformats.org/officeDocument/2006/relationships/hyperlink" Target="https://cs.wikipedia.org/wiki/%C3%9Astavn%C3%AD_po%C5%99%C3%A1dek_%C4%8Cesk%C3%A9_republik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cerma  kbedrich</dc:creator>
  <cp:lastModifiedBy>cerma  kbedrich</cp:lastModifiedBy>
  <cp:revision>7</cp:revision>
  <dcterms:created xsi:type="dcterms:W3CDTF">2020-03-22T16:10:00Z</dcterms:created>
  <dcterms:modified xsi:type="dcterms:W3CDTF">2020-03-24T11:07:00Z</dcterms:modified>
</cp:coreProperties>
</file>